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3801B1" w:rsidR="00221F62" w:rsidP="00283246" w:rsidRDefault="00A25A20" w14:paraId="1FFB3B80" w14:textId="77777777">
      <w:pPr>
        <w:spacing w:line="360" w:lineRule="auto"/>
        <w:rPr>
          <w:sz w:val="56"/>
          <w:szCs w:val="56"/>
          <w:lang w:val="en-GB"/>
        </w:rPr>
      </w:pPr>
      <w:sdt>
        <w:sdtPr>
          <w:rPr>
            <w:sz w:val="56"/>
            <w:szCs w:val="56"/>
            <w:lang w:val="en-GB"/>
          </w:rPr>
          <w:id w:val="785855854"/>
          <w:docPartObj>
            <w:docPartGallery w:val="Cover Pages"/>
            <w:docPartUnique/>
          </w:docPartObj>
        </w:sdtPr>
        <w:sdtEndPr/>
        <w:sdtContent>
          <w:r w:rsidRPr="003801B1" w:rsidR="00221F62">
            <w:rPr>
              <w:noProof/>
              <w:sz w:val="56"/>
              <w:szCs w:val="56"/>
              <w:lang w:val="en-GB"/>
            </w:rPr>
            <mc:AlternateContent>
              <mc:Choice Requires="wps">
                <w:drawing>
                  <wp:anchor distT="0" distB="0" distL="114300" distR="114300" simplePos="0" relativeHeight="251658240" behindDoc="0" locked="0" layoutInCell="1" allowOverlap="1" wp14:anchorId="4B845559" wp14:editId="2ECB27CD">
                    <wp:simplePos x="0" y="0"/>
                    <wp:positionH relativeFrom="page">
                      <wp:align>center</wp:align>
                    </wp:positionH>
                    <wp:positionV relativeFrom="page">
                      <wp:align>center</wp:align>
                    </wp:positionV>
                    <wp:extent cx="1712890" cy="384048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color="ED7D31" w:themeColor="accent2" w:sz="12" w:space="0"/>
                                  </w:tblBorders>
                                  <w:tblCellMar>
                                    <w:top w:w="1296" w:type="dxa"/>
                                    <w:left w:w="360" w:type="dxa"/>
                                    <w:bottom w:w="1296" w:type="dxa"/>
                                    <w:right w:w="360" w:type="dxa"/>
                                  </w:tblCellMar>
                                  <w:tblLook w:val="04A0" w:firstRow="1" w:lastRow="0" w:firstColumn="1" w:lastColumn="0" w:noHBand="0" w:noVBand="1"/>
                                </w:tblPr>
                                <w:tblGrid>
                                  <w:gridCol w:w="5617"/>
                                  <w:gridCol w:w="1880"/>
                                </w:tblGrid>
                                <w:tr w:rsidR="00221F62" w14:paraId="7AFF4A35" w14:textId="77777777">
                                  <w:trPr>
                                    <w:jc w:val="center"/>
                                  </w:trPr>
                                  <w:tc>
                                    <w:tcPr>
                                      <w:tcW w:w="2568" w:type="pct"/>
                                      <w:vAlign w:val="center"/>
                                    </w:tcPr>
                                    <w:p w:rsidR="00221F62" w:rsidRDefault="00221F62" w14:paraId="1CE1D679" w14:textId="77777777">
                                      <w:pPr>
                                        <w:jc w:val="right"/>
                                        <w:rPr>
                                          <w:noProof/>
                                        </w:rPr>
                                      </w:pPr>
                                    </w:p>
                                    <w:p w:rsidR="00221F62" w:rsidRDefault="00221F62" w14:paraId="1EEDA545" w14:textId="77777777">
                                      <w:pPr>
                                        <w:jc w:val="right"/>
                                      </w:pPr>
                                      <w:r>
                                        <w:rPr>
                                          <w:noProof/>
                                        </w:rPr>
                                        <w:drawing>
                                          <wp:inline distT="0" distB="0" distL="0" distR="0" wp14:anchorId="63AEBFB2" wp14:editId="41FCF2CB">
                                            <wp:extent cx="3109697" cy="34517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pic:nvPicPr>
                                                  <pic:blipFill rotWithShape="1">
                                                    <a:blip r:embed="rId12">
                                                      <a:extLst>
                                                        <a:ext uri="{28A0092B-C50C-407E-A947-70E740481C1C}">
                                                          <a14:useLocalDpi xmlns:a14="http://schemas.microsoft.com/office/drawing/2010/main" val="0"/>
                                                        </a:ext>
                                                      </a:extLst>
                                                    </a:blip>
                                                    <a:srcRect l="28730" r="20595"/>
                                                    <a:stretch/>
                                                  </pic:blipFill>
                                                  <pic:spPr bwMode="auto">
                                                    <a:xfrm>
                                                      <a:off x="0" y="0"/>
                                                      <a:ext cx="3114658" cy="3457295"/>
                                                    </a:xfrm>
                                                    <a:prstGeom prst="rect">
                                                      <a:avLst/>
                                                    </a:prstGeom>
                                                    <a:ln>
                                                      <a:noFill/>
                                                    </a:ln>
                                                    <a:extLst>
                                                      <a:ext uri="{53640926-AAD7-44D8-BBD7-CCE9431645EC}">
                                                        <a14:shadowObscured xmlns:a14="http://schemas.microsoft.com/office/drawing/2010/main"/>
                                                      </a:ext>
                                                    </a:extLst>
                                                  </pic:spPr>
                                                </pic:pic>
                                              </a:graphicData>
                                            </a:graphic>
                                          </wp:inline>
                                        </w:drawing>
                                      </w:r>
                                    </w:p>
                                    <w:sdt>
                                      <w:sdtPr>
                                        <w:rPr>
                                          <w:rFonts w:eastAsiaTheme="minorHAnsi"/>
                                          <w:sz w:val="56"/>
                                          <w:szCs w:val="56"/>
                                          <w:lang w:val="en-GB"/>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rsidR="00221F62" w:rsidP="005B3A65" w:rsidRDefault="008E1976" w14:paraId="1DE9FC38" w14:textId="2B989032">
                                          <w:pPr>
                                            <w:pStyle w:val="NoSpacing"/>
                                            <w:spacing w:line="312" w:lineRule="auto"/>
                                            <w:ind w:right="280"/>
                                            <w:jc w:val="right"/>
                                            <w:rPr>
                                              <w:caps/>
                                              <w:color w:val="191919" w:themeColor="text1" w:themeTint="E6"/>
                                              <w:sz w:val="72"/>
                                              <w:szCs w:val="72"/>
                                            </w:rPr>
                                          </w:pPr>
                                          <w:r>
                                            <w:rPr>
                                              <w:rFonts w:eastAsiaTheme="minorHAnsi"/>
                                              <w:sz w:val="56"/>
                                              <w:szCs w:val="56"/>
                                              <w:lang w:val="en-GB"/>
                                            </w:rPr>
                                            <w:t>The Aspects of Immersion in Flow and The Elder Scrolls V: Skyrim.</w:t>
                                          </w:r>
                                        </w:p>
                                      </w:sdtContent>
                                    </w:sdt>
                                    <w:sdt>
                                      <w:sdtPr>
                                        <w:rPr>
                                          <w:color w:val="000000" w:themeColor="text1"/>
                                          <w:sz w:val="24"/>
                                          <w:szCs w:val="24"/>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EndPr/>
                                      <w:sdtContent>
                                        <w:p w:rsidR="00221F62" w:rsidRDefault="005B3A65" w14:paraId="347DB401" w14:textId="17A5C16D">
                                          <w:pPr>
                                            <w:jc w:val="right"/>
                                            <w:rPr>
                                              <w:sz w:val="24"/>
                                              <w:szCs w:val="24"/>
                                            </w:rPr>
                                          </w:pPr>
                                          <w:r>
                                            <w:rPr>
                                              <w:color w:val="000000" w:themeColor="text1"/>
                                              <w:sz w:val="24"/>
                                              <w:szCs w:val="24"/>
                                            </w:rPr>
                                            <w:t>Dissertation</w:t>
                                          </w:r>
                                        </w:p>
                                      </w:sdtContent>
                                    </w:sdt>
                                  </w:tc>
                                  <w:tc>
                                    <w:tcPr>
                                      <w:tcW w:w="2432" w:type="pct"/>
                                      <w:vAlign w:val="center"/>
                                    </w:tcPr>
                                    <w:p w:rsidR="00221F62" w:rsidRDefault="00221F62" w14:paraId="556F6507" w14:textId="77777777">
                                      <w:pPr>
                                        <w:pStyle w:val="NoSpacing"/>
                                        <w:rPr>
                                          <w:caps/>
                                          <w:color w:val="ED7D31" w:themeColor="accent2"/>
                                          <w:sz w:val="26"/>
                                          <w:szCs w:val="26"/>
                                        </w:rPr>
                                      </w:pPr>
                                      <w:r>
                                        <w:rPr>
                                          <w:caps/>
                                          <w:color w:val="ED7D31" w:themeColor="accent2"/>
                                          <w:sz w:val="26"/>
                                          <w:szCs w:val="26"/>
                                        </w:rPr>
                                        <w:t>Abstract</w:t>
                                      </w:r>
                                    </w:p>
                                    <w:sdt>
                                      <w:sdtPr>
                                        <w:alias w:val="Abstract"/>
                                        <w:tag w:val=""/>
                                        <w:id w:val="-2036181933"/>
                                        <w:dataBinding w:prefixMappings="xmlns:ns0='http://schemas.microsoft.com/office/2006/coverPageProps' " w:xpath="/ns0:CoverPageProperties[1]/ns0:Abstract[1]" w:storeItemID="{55AF091B-3C7A-41E3-B477-F2FDAA23CFDA}"/>
                                        <w:text/>
                                      </w:sdtPr>
                                      <w:sdtEndPr/>
                                      <w:sdtContent>
                                        <w:p w:rsidRPr="001175BA" w:rsidR="00221F62" w:rsidRDefault="00EC241C" w14:paraId="2D838F24" w14:textId="44B58166">
                                          <w:r w:rsidRPr="001175BA">
                                            <w:t xml:space="preserve">The aim of this paper </w:t>
                                          </w:r>
                                          <w:r w:rsidRPr="001175BA" w:rsidR="00B37682">
                                            <w:t xml:space="preserve">is to explore the aspects that makes certain video games incredibly immersive, this will be done by looking at some of the </w:t>
                                          </w:r>
                                          <w:r w:rsidRPr="001175BA" w:rsidR="00E24645">
                                            <w:t>a</w:t>
                                          </w:r>
                                          <w:r w:rsidRPr="001175BA" w:rsidR="00B37682">
                                            <w:t xml:space="preserve">spects of immersion such as flow as well as using The Elder Scrolls V: Skyrim as a game </w:t>
                                          </w:r>
                                          <w:r w:rsidRPr="001175BA" w:rsidR="00C53282">
                                            <w:t>from which to draw examples</w:t>
                                          </w:r>
                                          <w:r w:rsidRPr="001175BA" w:rsidR="00B37682">
                                            <w:t>.</w:t>
                                          </w:r>
                                          <w:r w:rsidRPr="001175BA" w:rsidR="00E24645">
                                            <w:t xml:space="preserve"> This paper </w:t>
                                          </w:r>
                                          <w:r w:rsidR="00E03819">
                                            <w:t xml:space="preserve">deduced that strong </w:t>
                                          </w:r>
                                          <w:r w:rsidR="00DB0EC1">
                                            <w:t>game design lending to the flow state help immersion as well as a level of player freedom and ownership over their character.</w:t>
                                          </w:r>
                                        </w:p>
                                      </w:sdtContent>
                                    </w:sdt>
                                    <w:sdt>
                                      <w:sdtPr>
                                        <w:rPr>
                                          <w:color w:val="ED7D31" w:themeColor="accent2"/>
                                          <w:sz w:val="26"/>
                                          <w:szCs w:val="26"/>
                                        </w:rPr>
                                        <w:alias w:val="Author"/>
                                        <w:tag w:val=""/>
                                        <w:id w:val="-279026076"/>
                                        <w:dataBinding w:prefixMappings="xmlns:ns0='http://purl.org/dc/elements/1.1/' xmlns:ns1='http://schemas.openxmlformats.org/package/2006/metadata/core-properties' " w:xpath="/ns1:coreProperties[1]/ns0:creator[1]" w:storeItemID="{6C3C8BC8-F283-45AE-878A-BAB7291924A1}"/>
                                        <w:text/>
                                      </w:sdtPr>
                                      <w:sdtEndPr/>
                                      <w:sdtContent>
                                        <w:p w:rsidR="00221F62" w:rsidRDefault="00221F62" w14:paraId="2B172A80" w14:textId="6B8A84BB">
                                          <w:pPr>
                                            <w:pStyle w:val="NoSpacing"/>
                                            <w:rPr>
                                              <w:color w:val="ED7D31" w:themeColor="accent2"/>
                                              <w:sz w:val="26"/>
                                              <w:szCs w:val="26"/>
                                            </w:rPr>
                                          </w:pPr>
                                          <w:r>
                                            <w:rPr>
                                              <w:color w:val="ED7D31" w:themeColor="accent2"/>
                                              <w:sz w:val="26"/>
                                              <w:szCs w:val="26"/>
                                            </w:rPr>
                                            <w:t>Ewan Henderson (1901997)</w:t>
                                          </w:r>
                                        </w:p>
                                      </w:sdtContent>
                                    </w:sdt>
                                    <w:p w:rsidR="00221F62" w:rsidRDefault="00A25A20" w14:paraId="32C642D9" w14:textId="2DE1F699">
                                      <w:pPr>
                                        <w:pStyle w:val="NoSpacing"/>
                                      </w:pPr>
                                      <w:sdt>
                                        <w:sdtPr>
                                          <w:rPr>
                                            <w:color w:val="44546A" w:themeColor="text2"/>
                                          </w:rPr>
                                          <w:alias w:val="Course"/>
                                          <w:tag w:val="Course"/>
                                          <w:id w:val="-710501431"/>
                                          <w:dataBinding w:prefixMappings="xmlns:ns0='http://purl.org/dc/elements/1.1/' xmlns:ns1='http://schemas.openxmlformats.org/package/2006/metadata/core-properties' " w:xpath="/ns1:coreProperties[1]/ns1:category[1]" w:storeItemID="{6C3C8BC8-F283-45AE-878A-BAB7291924A1}"/>
                                          <w:text/>
                                        </w:sdtPr>
                                        <w:sdtEndPr/>
                                        <w:sdtContent>
                                          <w:r w:rsidR="005B3A65">
                                            <w:rPr>
                                              <w:color w:val="44546A" w:themeColor="text2"/>
                                            </w:rPr>
                                            <w:t>BA Computer Games Design</w:t>
                                          </w:r>
                                        </w:sdtContent>
                                      </w:sdt>
                                    </w:p>
                                  </w:tc>
                                </w:tr>
                              </w:tbl>
                              <w:p w:rsidR="00221F62" w:rsidP="00221F62" w:rsidRDefault="00221F62" w14:paraId="2ECEC91E" w14:textId="0BE4D4D9"/>
                              <w:p w:rsidR="009C029E" w:rsidP="00221F62" w:rsidRDefault="009C029E" w14:paraId="64C6527D" w14:textId="77777777"/>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w14:anchorId="41E75100">
                  <v:shapetype id="_x0000_t202" coordsize="21600,21600" o:spt="202" path="m,l,21600r21600,l21600,xe" w14:anchorId="4B845559">
                    <v:stroke joinstyle="miter"/>
                    <v:path gradientshapeok="t" o:connecttype="rect"/>
                  </v:shapetype>
                  <v:shape id="Text Box 138" style="position:absolute;margin-left:0;margin-top:0;width:134.85pt;height:302.4pt;z-index:251658240;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">
                    <v:textbox inset="0,0,0,0">
                      <w:txbxContent>
                        <w:tbl>
                          <w:tblPr>
                            <w:tblW w:w="5000" w:type="pct"/>
                            <w:jc w:val="center"/>
                            <w:tblBorders>
                              <w:insideV w:val="single" w:color="ED7D31" w:themeColor="accent2" w:sz="12" w:space="0"/>
                            </w:tblBorders>
                            <w:tblCellMar>
                              <w:top w:w="1296" w:type="dxa"/>
                              <w:left w:w="360" w:type="dxa"/>
                              <w:bottom w:w="1296" w:type="dxa"/>
                              <w:right w:w="360" w:type="dxa"/>
                            </w:tblCellMar>
                            <w:tblLook w:val="04A0" w:firstRow="1" w:lastRow="0" w:firstColumn="1" w:lastColumn="0" w:noHBand="0" w:noVBand="1"/>
                          </w:tblPr>
                          <w:tblGrid>
                            <w:gridCol w:w="5617"/>
                            <w:gridCol w:w="1880"/>
                          </w:tblGrid>
                          <w:tr w:rsidR="00221F62" w14:paraId="08FF78AF" w14:textId="77777777">
                            <w:trPr>
                              <w:jc w:val="center"/>
                            </w:trPr>
                            <w:tc>
                              <w:tcPr>
                                <w:tcW w:w="2568" w:type="pct"/>
                                <w:vAlign w:val="center"/>
                              </w:tcPr>
                              <w:p w:rsidR="00221F62" w:rsidRDefault="00221F62" w14:paraId="672A6659" w14:textId="77777777">
                                <w:pPr>
                                  <w:jc w:val="right"/>
                                  <w:rPr>
                                    <w:noProof/>
                                  </w:rPr>
                                </w:pPr>
                              </w:p>
                              <w:p w:rsidR="00221F62" w:rsidRDefault="00221F62" w14:paraId="0A37501D" w14:textId="77777777">
                                <w:pPr>
                                  <w:jc w:val="right"/>
                                </w:pPr>
                                <w:r>
                                  <w:rPr>
                                    <w:noProof/>
                                  </w:rPr>
                                  <w:drawing>
                                    <wp:inline distT="0" distB="0" distL="0" distR="0" wp14:anchorId="4F12BE21" wp14:editId="41FCF2CB">
                                      <wp:extent cx="3109697" cy="3451788"/>
                                      <wp:effectExtent l="0" t="0" r="0" b="0"/>
                                      <wp:docPr id="588541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pic:nvPicPr>
                                            <pic:blipFill rotWithShape="1">
                                              <a:blip r:embed="rId12">
                                                <a:extLst>
                                                  <a:ext uri="{28A0092B-C50C-407E-A947-70E740481C1C}">
                                                    <a14:useLocalDpi xmlns:a14="http://schemas.microsoft.com/office/drawing/2010/main" val="0"/>
                                                  </a:ext>
                                                </a:extLst>
                                              </a:blip>
                                              <a:srcRect l="28730" r="20595"/>
                                              <a:stretch/>
                                            </pic:blipFill>
                                            <pic:spPr bwMode="auto">
                                              <a:xfrm>
                                                <a:off x="0" y="0"/>
                                                <a:ext cx="3114658" cy="3457295"/>
                                              </a:xfrm>
                                              <a:prstGeom prst="rect">
                                                <a:avLst/>
                                              </a:prstGeom>
                                              <a:ln>
                                                <a:noFill/>
                                              </a:ln>
                                              <a:extLst>
                                                <a:ext uri="{53640926-AAD7-44D8-BBD7-CCE9431645EC}">
                                                  <a14:shadowObscured xmlns:a14="http://schemas.microsoft.com/office/drawing/2010/main"/>
                                                </a:ext>
                                              </a:extLst>
                                            </pic:spPr>
                                          </pic:pic>
                                        </a:graphicData>
                                      </a:graphic>
                                    </wp:inline>
                                  </w:drawing>
                                </w:r>
                              </w:p>
                              <w:sdt>
                                <w:sdtPr>
                                  <w:id w:val="1286187297"/>
                                  <w:rPr>
                                    <w:rFonts w:eastAsiaTheme="minorHAnsi"/>
                                    <w:sz w:val="56"/>
                                    <w:szCs w:val="56"/>
                                    <w:lang w:val="en-GB"/>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rsidR="00221F62" w:rsidP="005B3A65" w:rsidRDefault="008E1976" w14:paraId="552B77D5" w14:textId="2B989032">
                                    <w:pPr>
                                      <w:pStyle w:val="NoSpacing"/>
                                      <w:spacing w:line="312" w:lineRule="auto"/>
                                      <w:ind w:right="280"/>
                                      <w:jc w:val="right"/>
                                      <w:rPr>
                                        <w:caps/>
                                        <w:color w:val="191919" w:themeColor="text1" w:themeTint="E6"/>
                                        <w:sz w:val="72"/>
                                        <w:szCs w:val="72"/>
                                      </w:rPr>
                                    </w:pPr>
                                    <w:r>
                                      <w:rPr>
                                        <w:rFonts w:eastAsiaTheme="minorHAnsi"/>
                                        <w:sz w:val="56"/>
                                        <w:szCs w:val="56"/>
                                        <w:lang w:val="en-GB"/>
                                      </w:rPr>
                                      <w:t>The Aspects of Immersion in Flow and The Elder Scrolls V: Skyrim.</w:t>
                                    </w:r>
                                  </w:p>
                                </w:sdtContent>
                              </w:sdt>
                              <w:sdt>
                                <w:sdtPr>
                                  <w:id w:val="1664768356"/>
                                  <w:rPr>
                                    <w:color w:val="000000" w:themeColor="text1"/>
                                    <w:sz w:val="24"/>
                                    <w:szCs w:val="24"/>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EndPr/>
                                <w:sdtContent>
                                  <w:p w:rsidR="00221F62" w:rsidRDefault="005B3A65" w14:paraId="42E4B8CC" w14:textId="17A5C16D">
                                    <w:pPr>
                                      <w:jc w:val="right"/>
                                      <w:rPr>
                                        <w:sz w:val="24"/>
                                        <w:szCs w:val="24"/>
                                      </w:rPr>
                                    </w:pPr>
                                    <w:r>
                                      <w:rPr>
                                        <w:color w:val="000000" w:themeColor="text1"/>
                                        <w:sz w:val="24"/>
                                        <w:szCs w:val="24"/>
                                      </w:rPr>
                                      <w:t>Dissertation</w:t>
                                    </w:r>
                                  </w:p>
                                </w:sdtContent>
                              </w:sdt>
                            </w:tc>
                            <w:tc>
                              <w:tcPr>
                                <w:tcW w:w="2432" w:type="pct"/>
                                <w:vAlign w:val="center"/>
                              </w:tcPr>
                              <w:p w:rsidR="00221F62" w:rsidRDefault="00221F62" w14:paraId="7CBFD60A" w14:textId="77777777">
                                <w:pPr>
                                  <w:pStyle w:val="NoSpacing"/>
                                  <w:rPr>
                                    <w:caps/>
                                    <w:color w:val="ED7D31" w:themeColor="accent2"/>
                                    <w:sz w:val="26"/>
                                    <w:szCs w:val="26"/>
                                  </w:rPr>
                                </w:pPr>
                                <w:r>
                                  <w:rPr>
                                    <w:caps/>
                                    <w:color w:val="ED7D31" w:themeColor="accent2"/>
                                    <w:sz w:val="26"/>
                                    <w:szCs w:val="26"/>
                                  </w:rPr>
                                  <w:t>Abstract</w:t>
                                </w:r>
                              </w:p>
                              <w:sdt>
                                <w:sdtPr>
                                  <w:id w:val="1958003243"/>
                                  <w:alias w:val="Abstract"/>
                                  <w:tag w:val=""/>
                                  <w:id w:val="-2036181933"/>
                                  <w:dataBinding w:prefixMappings="xmlns:ns0='http://schemas.microsoft.com/office/2006/coverPageProps' " w:xpath="/ns0:CoverPageProperties[1]/ns0:Abstract[1]" w:storeItemID="{55AF091B-3C7A-41E3-B477-F2FDAA23CFDA}"/>
                                  <w:text/>
                                </w:sdtPr>
                                <w:sdtEndPr/>
                                <w:sdtContent>
                                  <w:p w:rsidRPr="001175BA" w:rsidR="00221F62" w:rsidRDefault="00EC241C" w14:paraId="0F53905B" w14:textId="44B58166">
                                    <w:r w:rsidRPr="001175BA">
                                      <w:t xml:space="preserve">The aim of this paper </w:t>
                                    </w:r>
                                    <w:r w:rsidRPr="001175BA" w:rsidR="00B37682">
                                      <w:t xml:space="preserve">is to explore the aspects that makes certain video games incredibly immersive, this will be done by looking at some of the </w:t>
                                    </w:r>
                                    <w:r w:rsidRPr="001175BA" w:rsidR="00E24645">
                                      <w:t>a</w:t>
                                    </w:r>
                                    <w:r w:rsidRPr="001175BA" w:rsidR="00B37682">
                                      <w:t xml:space="preserve">spects of immersion such as flow as well as using The Elder Scrolls V: Skyrim as a game </w:t>
                                    </w:r>
                                    <w:r w:rsidRPr="001175BA" w:rsidR="00C53282">
                                      <w:t>from which to draw examples</w:t>
                                    </w:r>
                                    <w:r w:rsidRPr="001175BA" w:rsidR="00B37682">
                                      <w:t>.</w:t>
                                    </w:r>
                                    <w:r w:rsidRPr="001175BA" w:rsidR="00E24645">
                                      <w:t xml:space="preserve"> This paper </w:t>
                                    </w:r>
                                    <w:r w:rsidR="00E03819">
                                      <w:t xml:space="preserve">deduced that strong </w:t>
                                    </w:r>
                                    <w:r w:rsidR="00DB0EC1">
                                      <w:t>game design lending to the flow state help immersion as well as a level of player freedom and ownership over their character.</w:t>
                                    </w:r>
                                  </w:p>
                                </w:sdtContent>
                              </w:sdt>
                              <w:sdt>
                                <w:sdtPr>
                                  <w:id w:val="437894399"/>
                                  <w:rPr>
                                    <w:color w:val="ED7D31" w:themeColor="accent2"/>
                                    <w:sz w:val="26"/>
                                    <w:szCs w:val="26"/>
                                  </w:rPr>
                                  <w:alias w:val="Author"/>
                                  <w:tag w:val=""/>
                                  <w:id w:val="-279026076"/>
                                  <w:dataBinding w:prefixMappings="xmlns:ns0='http://purl.org/dc/elements/1.1/' xmlns:ns1='http://schemas.openxmlformats.org/package/2006/metadata/core-properties' " w:xpath="/ns1:coreProperties[1]/ns0:creator[1]" w:storeItemID="{6C3C8BC8-F283-45AE-878A-BAB7291924A1}"/>
                                  <w:text/>
                                </w:sdtPr>
                                <w:sdtEndPr/>
                                <w:sdtContent>
                                  <w:p w:rsidR="00221F62" w:rsidRDefault="00221F62" w14:paraId="6B24D644" w14:textId="6B8A84BB">
                                    <w:pPr>
                                      <w:pStyle w:val="NoSpacing"/>
                                      <w:rPr>
                                        <w:color w:val="ED7D31" w:themeColor="accent2"/>
                                        <w:sz w:val="26"/>
                                        <w:szCs w:val="26"/>
                                      </w:rPr>
                                    </w:pPr>
                                    <w:r>
                                      <w:rPr>
                                        <w:color w:val="ED7D31" w:themeColor="accent2"/>
                                        <w:sz w:val="26"/>
                                        <w:szCs w:val="26"/>
                                      </w:rPr>
                                      <w:t>Ewan Henderson (1901997)</w:t>
                                    </w:r>
                                  </w:p>
                                </w:sdtContent>
                              </w:sdt>
                              <w:p w:rsidR="00221F62" w:rsidRDefault="00A25A20" w14:paraId="48E72479" w14:textId="2DE1F699">
                                <w:pPr>
                                  <w:pStyle w:val="NoSpacing"/>
                                </w:pPr>
                                <w:sdt>
                                  <w:sdtPr>
                                    <w:id w:val="967746599"/>
                                    <w:rPr>
                                      <w:color w:val="44546A" w:themeColor="text2"/>
                                    </w:rPr>
                                    <w:alias w:val="Course"/>
                                    <w:tag w:val="Course"/>
                                    <w:id w:val="-710501431"/>
                                    <w:dataBinding w:prefixMappings="xmlns:ns0='http://purl.org/dc/elements/1.1/' xmlns:ns1='http://schemas.openxmlformats.org/package/2006/metadata/core-properties' " w:xpath="/ns1:coreProperties[1]/ns1:category[1]" w:storeItemID="{6C3C8BC8-F283-45AE-878A-BAB7291924A1}"/>
                                    <w:text/>
                                  </w:sdtPr>
                                  <w:sdtEndPr/>
                                  <w:sdtContent>
                                    <w:r w:rsidR="005B3A65">
                                      <w:rPr>
                                        <w:color w:val="44546A" w:themeColor="text2"/>
                                      </w:rPr>
                                      <w:t>BA Computer Games Design</w:t>
                                    </w:r>
                                  </w:sdtContent>
                                </w:sdt>
                              </w:p>
                            </w:tc>
                          </w:tr>
                        </w:tbl>
                        <w:p w:rsidR="00221F62" w:rsidP="00221F62" w:rsidRDefault="00221F62" w14:paraId="5DAB6C7B" w14:textId="0BE4D4D9"/>
                        <w:p w:rsidR="009C029E" w:rsidP="00221F62" w:rsidRDefault="009C029E" w14:paraId="02EB378F" w14:textId="77777777"/>
                      </w:txbxContent>
                    </v:textbox>
                    <w10:wrap anchorx="page" anchory="page"/>
                  </v:shape>
                </w:pict>
              </mc:Fallback>
            </mc:AlternateContent>
          </w:r>
        </w:sdtContent>
      </w:sdt>
    </w:p>
    <w:p w:rsidRPr="003801B1" w:rsidR="00221F62" w:rsidP="00283246" w:rsidRDefault="00221F62" w14:paraId="04266A9B" w14:textId="77777777">
      <w:pPr>
        <w:spacing w:line="360" w:lineRule="auto"/>
        <w:rPr>
          <w:lang w:val="en-GB"/>
        </w:rPr>
      </w:pPr>
    </w:p>
    <w:p w:rsidRPr="003801B1" w:rsidR="00221F62" w:rsidP="00283246" w:rsidRDefault="00221F62" w14:paraId="50D46C43" w14:textId="77777777">
      <w:pPr>
        <w:spacing w:line="360" w:lineRule="auto"/>
        <w:rPr>
          <w:lang w:val="en-GB"/>
        </w:rPr>
      </w:pPr>
    </w:p>
    <w:p w:rsidRPr="003801B1" w:rsidR="00221F62" w:rsidP="00283246" w:rsidRDefault="00221F62" w14:paraId="004A29C6" w14:textId="77777777">
      <w:pPr>
        <w:spacing w:line="360" w:lineRule="auto"/>
        <w:rPr>
          <w:lang w:val="en-GB"/>
        </w:rPr>
      </w:pPr>
    </w:p>
    <w:p w:rsidR="00ED35BE" w:rsidP="00ED35BE" w:rsidRDefault="00221F62" w14:paraId="05ADA81B" w14:textId="77777777">
      <w:pPr>
        <w:pStyle w:val="Heading1"/>
      </w:pPr>
      <w:r w:rsidRPr="003801B1">
        <w:br w:type="page"/>
      </w:r>
      <w:bookmarkStart w:name="_Toc101939583" w:id="0"/>
      <w:r w:rsidR="00ED35BE">
        <w:lastRenderedPageBreak/>
        <w:t>Certificate of Authenticity</w:t>
      </w:r>
      <w:bookmarkEnd w:id="0"/>
    </w:p>
    <w:p w:rsidR="00ED35BE" w:rsidP="00ED35BE" w:rsidRDefault="00ED35BE" w14:paraId="7216D2E5" w14:textId="77777777">
      <w:pPr>
        <w:rPr>
          <w:lang w:val="en-GB"/>
        </w:rPr>
      </w:pPr>
    </w:p>
    <w:p w:rsidR="00ED35BE" w:rsidP="00ED35BE" w:rsidRDefault="00ED35BE" w14:paraId="70A59925" w14:textId="1CC057DC">
      <w:pPr>
        <w:rPr>
          <w:sz w:val="28"/>
          <w:szCs w:val="28"/>
          <w:lang w:val="en-GB"/>
        </w:rPr>
      </w:pPr>
      <w:r w:rsidRPr="0039490B">
        <w:rPr>
          <w:sz w:val="28"/>
          <w:szCs w:val="28"/>
          <w:lang w:val="en-GB"/>
        </w:rPr>
        <w:t>This dissertation is a product of my own work and is not the result of anything done in collaboration.</w:t>
      </w:r>
    </w:p>
    <w:p w:rsidRPr="0039490B" w:rsidR="0039490B" w:rsidP="00ED35BE" w:rsidRDefault="0039490B" w14:paraId="19F76066" w14:textId="77777777">
      <w:pPr>
        <w:rPr>
          <w:sz w:val="28"/>
          <w:szCs w:val="28"/>
          <w:lang w:val="en-GB"/>
        </w:rPr>
      </w:pPr>
    </w:p>
    <w:p w:rsidR="0039490B" w:rsidP="00ED35BE" w:rsidRDefault="0039490B" w14:paraId="1ABD5674" w14:textId="4239FBDA">
      <w:pPr>
        <w:rPr>
          <w:sz w:val="28"/>
          <w:szCs w:val="28"/>
          <w:lang w:val="en-GB"/>
        </w:rPr>
      </w:pPr>
      <w:r w:rsidRPr="0039490B">
        <w:rPr>
          <w:sz w:val="28"/>
          <w:szCs w:val="28"/>
          <w:lang w:val="en-GB"/>
        </w:rPr>
        <w:t>I declare that the work in this dissertation has not been and is not being submitted for any other degree.</w:t>
      </w:r>
    </w:p>
    <w:p w:rsidRPr="0039490B" w:rsidR="0039490B" w:rsidP="00ED35BE" w:rsidRDefault="0039490B" w14:paraId="457FA905" w14:textId="77777777">
      <w:pPr>
        <w:rPr>
          <w:sz w:val="28"/>
          <w:szCs w:val="28"/>
          <w:lang w:val="en-GB"/>
        </w:rPr>
      </w:pPr>
    </w:p>
    <w:p w:rsidRPr="0039490B" w:rsidR="0039490B" w:rsidP="00ED35BE" w:rsidRDefault="0039490B" w14:paraId="024717CB" w14:textId="4F4F6D50">
      <w:pPr>
        <w:rPr>
          <w:sz w:val="28"/>
          <w:szCs w:val="28"/>
          <w:lang w:val="en-GB"/>
        </w:rPr>
      </w:pPr>
      <w:r w:rsidRPr="0039490B">
        <w:rPr>
          <w:sz w:val="28"/>
          <w:szCs w:val="28"/>
          <w:lang w:val="en-GB"/>
        </w:rPr>
        <w:t>I agree that this dissertation may be available for reference or photocopy at the discretion of the University of Wales Trinity Saint David.</w:t>
      </w:r>
    </w:p>
    <w:p w:rsidRPr="0039490B" w:rsidR="0039490B" w:rsidP="00ED35BE" w:rsidRDefault="0039490B" w14:paraId="35217CDD" w14:textId="60C00C37">
      <w:pPr>
        <w:rPr>
          <w:sz w:val="28"/>
          <w:szCs w:val="28"/>
          <w:lang w:val="en-GB"/>
        </w:rPr>
      </w:pPr>
    </w:p>
    <w:p w:rsidR="0039490B" w:rsidP="00ED35BE" w:rsidRDefault="0039490B" w14:paraId="42A18354" w14:textId="7CD41DB1">
      <w:pPr>
        <w:rPr>
          <w:sz w:val="28"/>
          <w:szCs w:val="28"/>
          <w:lang w:val="en-GB"/>
        </w:rPr>
      </w:pPr>
      <w:r w:rsidRPr="0039490B">
        <w:rPr>
          <w:sz w:val="28"/>
          <w:szCs w:val="28"/>
          <w:lang w:val="en-GB"/>
        </w:rPr>
        <w:t>Signed   _</w:t>
      </w:r>
      <w:r w:rsidRPr="005B6302" w:rsidR="005B6302">
        <w:rPr>
          <w:sz w:val="28"/>
          <w:szCs w:val="28"/>
          <w:u w:val="single"/>
          <w:lang w:val="en-GB"/>
        </w:rPr>
        <w:t>Ewan</w:t>
      </w:r>
      <w:r w:rsidR="005B6302">
        <w:rPr>
          <w:sz w:val="28"/>
          <w:szCs w:val="28"/>
          <w:u w:val="single"/>
          <w:lang w:val="en-GB"/>
        </w:rPr>
        <w:t xml:space="preserve"> </w:t>
      </w:r>
      <w:r w:rsidRPr="005B6302" w:rsidR="005B6302">
        <w:rPr>
          <w:sz w:val="28"/>
          <w:szCs w:val="28"/>
          <w:u w:val="single"/>
          <w:lang w:val="en-GB"/>
        </w:rPr>
        <w:t>H</w:t>
      </w:r>
      <w:r w:rsidR="005B6302">
        <w:rPr>
          <w:sz w:val="28"/>
          <w:szCs w:val="28"/>
          <w:u w:val="single"/>
          <w:lang w:val="en-GB"/>
        </w:rPr>
        <w:t>enderson</w:t>
      </w:r>
      <w:r w:rsidRPr="0039490B">
        <w:rPr>
          <w:sz w:val="28"/>
          <w:szCs w:val="28"/>
          <w:lang w:val="en-GB"/>
        </w:rPr>
        <w:t>_</w:t>
      </w:r>
    </w:p>
    <w:p w:rsidRPr="0039490B" w:rsidR="0039490B" w:rsidP="00ED35BE" w:rsidRDefault="0039490B" w14:paraId="5C4BBF03" w14:textId="77777777">
      <w:pPr>
        <w:rPr>
          <w:sz w:val="28"/>
          <w:szCs w:val="28"/>
          <w:lang w:val="en-GB"/>
        </w:rPr>
      </w:pPr>
    </w:p>
    <w:p w:rsidRPr="0039490B" w:rsidR="0039490B" w:rsidP="00ED35BE" w:rsidRDefault="0039490B" w14:paraId="5CC981A8" w14:textId="0628509B">
      <w:pPr>
        <w:rPr>
          <w:sz w:val="28"/>
          <w:szCs w:val="28"/>
          <w:lang w:val="en-GB"/>
        </w:rPr>
      </w:pPr>
      <w:r w:rsidRPr="0039490B">
        <w:rPr>
          <w:sz w:val="28"/>
          <w:szCs w:val="28"/>
          <w:lang w:val="en-GB"/>
        </w:rPr>
        <w:t>Date       _</w:t>
      </w:r>
      <w:r w:rsidRPr="00145354" w:rsidR="00145354">
        <w:rPr>
          <w:sz w:val="28"/>
          <w:szCs w:val="28"/>
          <w:u w:val="single"/>
          <w:lang w:val="en-GB"/>
        </w:rPr>
        <w:t>08/04/2022</w:t>
      </w:r>
      <w:r w:rsidRPr="0039490B">
        <w:rPr>
          <w:sz w:val="28"/>
          <w:szCs w:val="28"/>
          <w:lang w:val="en-GB"/>
        </w:rPr>
        <w:t>_</w:t>
      </w:r>
      <w:r w:rsidR="005B6302">
        <w:rPr>
          <w:sz w:val="28"/>
          <w:szCs w:val="28"/>
          <w:lang w:val="en-GB"/>
        </w:rPr>
        <w:t>__</w:t>
      </w:r>
      <w:r w:rsidRPr="0039490B">
        <w:rPr>
          <w:sz w:val="28"/>
          <w:szCs w:val="28"/>
          <w:lang w:val="en-GB"/>
        </w:rPr>
        <w:t>__</w:t>
      </w:r>
    </w:p>
    <w:p w:rsidR="00221F62" w:rsidP="00283246" w:rsidRDefault="00221F62" w14:paraId="722B92FF" w14:textId="1D1EB751">
      <w:pPr>
        <w:spacing w:line="360" w:lineRule="auto"/>
        <w:rPr>
          <w:lang w:val="en-GB"/>
        </w:rPr>
      </w:pPr>
      <w:r w:rsidRPr="003801B1">
        <w:rPr>
          <w:lang w:val="en-GB"/>
        </w:rPr>
        <w:br w:type="page"/>
      </w:r>
    </w:p>
    <w:sdt>
      <w:sdtPr>
        <w:rPr>
          <w:rFonts w:asciiTheme="minorHAnsi" w:hAnsiTheme="minorHAnsi" w:eastAsiaTheme="minorHAnsi" w:cstheme="minorBidi"/>
          <w:color w:val="auto"/>
          <w:sz w:val="22"/>
          <w:szCs w:val="22"/>
        </w:rPr>
        <w:id w:val="-256212701"/>
        <w:docPartObj>
          <w:docPartGallery w:val="Table of Contents"/>
          <w:docPartUnique/>
        </w:docPartObj>
      </w:sdtPr>
      <w:sdtEndPr>
        <w:rPr>
          <w:b/>
          <w:bCs/>
          <w:noProof/>
        </w:rPr>
      </w:sdtEndPr>
      <w:sdtContent>
        <w:p w:rsidR="00ED35BE" w:rsidRDefault="00ED35BE" w14:paraId="6DA16D2F" w14:textId="4F548421">
          <w:pPr>
            <w:pStyle w:val="TOCHeading"/>
          </w:pPr>
          <w:r>
            <w:t>Contents</w:t>
          </w:r>
        </w:p>
        <w:p w:rsidR="002B27A8" w:rsidRDefault="00ED35BE" w14:paraId="430C6B7A" w14:textId="48BE1C62">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history="1" w:anchor="_Toc101939583">
            <w:r w:rsidRPr="00290824" w:rsidR="002B27A8">
              <w:rPr>
                <w:rStyle w:val="Hyperlink"/>
                <w:noProof/>
              </w:rPr>
              <w:t>Certificate of Authenticity</w:t>
            </w:r>
            <w:r w:rsidR="002B27A8">
              <w:rPr>
                <w:noProof/>
                <w:webHidden/>
              </w:rPr>
              <w:tab/>
            </w:r>
            <w:r w:rsidR="002B27A8">
              <w:rPr>
                <w:noProof/>
                <w:webHidden/>
              </w:rPr>
              <w:fldChar w:fldCharType="begin"/>
            </w:r>
            <w:r w:rsidR="002B27A8">
              <w:rPr>
                <w:noProof/>
                <w:webHidden/>
              </w:rPr>
              <w:instrText xml:space="preserve"> PAGEREF _Toc101939583 \h </w:instrText>
            </w:r>
            <w:r w:rsidR="002B27A8">
              <w:rPr>
                <w:noProof/>
                <w:webHidden/>
              </w:rPr>
            </w:r>
            <w:r w:rsidR="002B27A8">
              <w:rPr>
                <w:noProof/>
                <w:webHidden/>
              </w:rPr>
              <w:fldChar w:fldCharType="separate"/>
            </w:r>
            <w:r w:rsidR="002B27A8">
              <w:rPr>
                <w:noProof/>
                <w:webHidden/>
              </w:rPr>
              <w:t>1</w:t>
            </w:r>
            <w:r w:rsidR="002B27A8">
              <w:rPr>
                <w:noProof/>
                <w:webHidden/>
              </w:rPr>
              <w:fldChar w:fldCharType="end"/>
            </w:r>
          </w:hyperlink>
        </w:p>
        <w:p w:rsidR="002B27A8" w:rsidRDefault="002B27A8" w14:paraId="4E83F5EB" w14:textId="367BB318">
          <w:pPr>
            <w:pStyle w:val="TOC1"/>
            <w:tabs>
              <w:tab w:val="right" w:leader="dot" w:pos="9016"/>
            </w:tabs>
            <w:rPr>
              <w:rFonts w:eastAsiaTheme="minorEastAsia"/>
              <w:noProof/>
              <w:lang w:eastAsia="en-GB"/>
            </w:rPr>
          </w:pPr>
          <w:hyperlink w:history="1" w:anchor="_Toc101939584">
            <w:r w:rsidRPr="00290824">
              <w:rPr>
                <w:rStyle w:val="Hyperlink"/>
                <w:noProof/>
              </w:rPr>
              <w:t>Figures</w:t>
            </w:r>
            <w:r>
              <w:rPr>
                <w:noProof/>
                <w:webHidden/>
              </w:rPr>
              <w:tab/>
            </w:r>
            <w:r>
              <w:rPr>
                <w:noProof/>
                <w:webHidden/>
              </w:rPr>
              <w:fldChar w:fldCharType="begin"/>
            </w:r>
            <w:r>
              <w:rPr>
                <w:noProof/>
                <w:webHidden/>
              </w:rPr>
              <w:instrText xml:space="preserve"> PAGEREF _Toc101939584 \h </w:instrText>
            </w:r>
            <w:r>
              <w:rPr>
                <w:noProof/>
                <w:webHidden/>
              </w:rPr>
            </w:r>
            <w:r>
              <w:rPr>
                <w:noProof/>
                <w:webHidden/>
              </w:rPr>
              <w:fldChar w:fldCharType="separate"/>
            </w:r>
            <w:r>
              <w:rPr>
                <w:noProof/>
                <w:webHidden/>
              </w:rPr>
              <w:t>2</w:t>
            </w:r>
            <w:r>
              <w:rPr>
                <w:noProof/>
                <w:webHidden/>
              </w:rPr>
              <w:fldChar w:fldCharType="end"/>
            </w:r>
          </w:hyperlink>
        </w:p>
        <w:p w:rsidR="002B27A8" w:rsidRDefault="002B27A8" w14:paraId="377E26F7" w14:textId="6D664E47">
          <w:pPr>
            <w:pStyle w:val="TOC1"/>
            <w:tabs>
              <w:tab w:val="right" w:leader="dot" w:pos="9016"/>
            </w:tabs>
            <w:rPr>
              <w:rFonts w:eastAsiaTheme="minorEastAsia"/>
              <w:noProof/>
              <w:lang w:eastAsia="en-GB"/>
            </w:rPr>
          </w:pPr>
          <w:hyperlink w:history="1" w:anchor="_Toc101939585">
            <w:r w:rsidRPr="00290824">
              <w:rPr>
                <w:rStyle w:val="Hyperlink"/>
                <w:noProof/>
              </w:rPr>
              <w:t>Introduction</w:t>
            </w:r>
            <w:r>
              <w:rPr>
                <w:noProof/>
                <w:webHidden/>
              </w:rPr>
              <w:tab/>
            </w:r>
            <w:r>
              <w:rPr>
                <w:noProof/>
                <w:webHidden/>
              </w:rPr>
              <w:fldChar w:fldCharType="begin"/>
            </w:r>
            <w:r>
              <w:rPr>
                <w:noProof/>
                <w:webHidden/>
              </w:rPr>
              <w:instrText xml:space="preserve"> PAGEREF _Toc101939585 \h </w:instrText>
            </w:r>
            <w:r>
              <w:rPr>
                <w:noProof/>
                <w:webHidden/>
              </w:rPr>
            </w:r>
            <w:r>
              <w:rPr>
                <w:noProof/>
                <w:webHidden/>
              </w:rPr>
              <w:fldChar w:fldCharType="separate"/>
            </w:r>
            <w:r>
              <w:rPr>
                <w:noProof/>
                <w:webHidden/>
              </w:rPr>
              <w:t>3</w:t>
            </w:r>
            <w:r>
              <w:rPr>
                <w:noProof/>
                <w:webHidden/>
              </w:rPr>
              <w:fldChar w:fldCharType="end"/>
            </w:r>
          </w:hyperlink>
        </w:p>
        <w:p w:rsidR="002B27A8" w:rsidRDefault="002B27A8" w14:paraId="7DA9AF76" w14:textId="6D3068D8">
          <w:pPr>
            <w:pStyle w:val="TOC1"/>
            <w:tabs>
              <w:tab w:val="right" w:leader="dot" w:pos="9016"/>
            </w:tabs>
            <w:rPr>
              <w:rFonts w:eastAsiaTheme="minorEastAsia"/>
              <w:noProof/>
              <w:lang w:eastAsia="en-GB"/>
            </w:rPr>
          </w:pPr>
          <w:hyperlink w:history="1" w:anchor="_Toc101939586">
            <w:r w:rsidRPr="00290824">
              <w:rPr>
                <w:rStyle w:val="Hyperlink"/>
                <w:noProof/>
              </w:rPr>
              <w:t>Background</w:t>
            </w:r>
            <w:r>
              <w:rPr>
                <w:noProof/>
                <w:webHidden/>
              </w:rPr>
              <w:tab/>
            </w:r>
            <w:r>
              <w:rPr>
                <w:noProof/>
                <w:webHidden/>
              </w:rPr>
              <w:fldChar w:fldCharType="begin"/>
            </w:r>
            <w:r>
              <w:rPr>
                <w:noProof/>
                <w:webHidden/>
              </w:rPr>
              <w:instrText xml:space="preserve"> PAGEREF _Toc101939586 \h </w:instrText>
            </w:r>
            <w:r>
              <w:rPr>
                <w:noProof/>
                <w:webHidden/>
              </w:rPr>
            </w:r>
            <w:r>
              <w:rPr>
                <w:noProof/>
                <w:webHidden/>
              </w:rPr>
              <w:fldChar w:fldCharType="separate"/>
            </w:r>
            <w:r>
              <w:rPr>
                <w:noProof/>
                <w:webHidden/>
              </w:rPr>
              <w:t>4</w:t>
            </w:r>
            <w:r>
              <w:rPr>
                <w:noProof/>
                <w:webHidden/>
              </w:rPr>
              <w:fldChar w:fldCharType="end"/>
            </w:r>
          </w:hyperlink>
        </w:p>
        <w:p w:rsidR="002B27A8" w:rsidRDefault="002B27A8" w14:paraId="71BD4AFC" w14:textId="21C34762">
          <w:pPr>
            <w:pStyle w:val="TOC1"/>
            <w:tabs>
              <w:tab w:val="right" w:leader="dot" w:pos="9016"/>
            </w:tabs>
            <w:rPr>
              <w:rFonts w:eastAsiaTheme="minorEastAsia"/>
              <w:noProof/>
              <w:lang w:eastAsia="en-GB"/>
            </w:rPr>
          </w:pPr>
          <w:hyperlink w:history="1" w:anchor="_Toc101939587">
            <w:r w:rsidRPr="00290824">
              <w:rPr>
                <w:rStyle w:val="Hyperlink"/>
                <w:noProof/>
              </w:rPr>
              <w:t>Case Studies</w:t>
            </w:r>
            <w:r>
              <w:rPr>
                <w:noProof/>
                <w:webHidden/>
              </w:rPr>
              <w:tab/>
            </w:r>
            <w:r>
              <w:rPr>
                <w:noProof/>
                <w:webHidden/>
              </w:rPr>
              <w:fldChar w:fldCharType="begin"/>
            </w:r>
            <w:r>
              <w:rPr>
                <w:noProof/>
                <w:webHidden/>
              </w:rPr>
              <w:instrText xml:space="preserve"> PAGEREF _Toc101939587 \h </w:instrText>
            </w:r>
            <w:r>
              <w:rPr>
                <w:noProof/>
                <w:webHidden/>
              </w:rPr>
            </w:r>
            <w:r>
              <w:rPr>
                <w:noProof/>
                <w:webHidden/>
              </w:rPr>
              <w:fldChar w:fldCharType="separate"/>
            </w:r>
            <w:r>
              <w:rPr>
                <w:noProof/>
                <w:webHidden/>
              </w:rPr>
              <w:t>5</w:t>
            </w:r>
            <w:r>
              <w:rPr>
                <w:noProof/>
                <w:webHidden/>
              </w:rPr>
              <w:fldChar w:fldCharType="end"/>
            </w:r>
          </w:hyperlink>
        </w:p>
        <w:p w:rsidR="002B27A8" w:rsidRDefault="002B27A8" w14:paraId="05F28EFA" w14:textId="6FA8464C">
          <w:pPr>
            <w:pStyle w:val="TOC2"/>
            <w:tabs>
              <w:tab w:val="right" w:leader="dot" w:pos="9016"/>
            </w:tabs>
            <w:rPr>
              <w:rFonts w:eastAsiaTheme="minorEastAsia"/>
              <w:noProof/>
              <w:lang w:eastAsia="en-GB"/>
            </w:rPr>
          </w:pPr>
          <w:hyperlink w:history="1" w:anchor="_Toc101939588">
            <w:r w:rsidRPr="00290824">
              <w:rPr>
                <w:rStyle w:val="Hyperlink"/>
                <w:noProof/>
              </w:rPr>
              <w:t>Flow State</w:t>
            </w:r>
            <w:r>
              <w:rPr>
                <w:noProof/>
                <w:webHidden/>
              </w:rPr>
              <w:tab/>
            </w:r>
            <w:r>
              <w:rPr>
                <w:noProof/>
                <w:webHidden/>
              </w:rPr>
              <w:fldChar w:fldCharType="begin"/>
            </w:r>
            <w:r>
              <w:rPr>
                <w:noProof/>
                <w:webHidden/>
              </w:rPr>
              <w:instrText xml:space="preserve"> PAGEREF _Toc101939588 \h </w:instrText>
            </w:r>
            <w:r>
              <w:rPr>
                <w:noProof/>
                <w:webHidden/>
              </w:rPr>
            </w:r>
            <w:r>
              <w:rPr>
                <w:noProof/>
                <w:webHidden/>
              </w:rPr>
              <w:fldChar w:fldCharType="separate"/>
            </w:r>
            <w:r>
              <w:rPr>
                <w:noProof/>
                <w:webHidden/>
              </w:rPr>
              <w:t>5</w:t>
            </w:r>
            <w:r>
              <w:rPr>
                <w:noProof/>
                <w:webHidden/>
              </w:rPr>
              <w:fldChar w:fldCharType="end"/>
            </w:r>
          </w:hyperlink>
        </w:p>
        <w:p w:rsidR="002B27A8" w:rsidRDefault="002B27A8" w14:paraId="4563AFD0" w14:textId="748F98CC">
          <w:pPr>
            <w:pStyle w:val="TOC2"/>
            <w:tabs>
              <w:tab w:val="right" w:leader="dot" w:pos="9016"/>
            </w:tabs>
            <w:rPr>
              <w:rFonts w:eastAsiaTheme="minorEastAsia"/>
              <w:noProof/>
              <w:lang w:eastAsia="en-GB"/>
            </w:rPr>
          </w:pPr>
          <w:hyperlink w:history="1" w:anchor="_Toc101939589">
            <w:r w:rsidRPr="00290824">
              <w:rPr>
                <w:rStyle w:val="Hyperlink"/>
                <w:noProof/>
              </w:rPr>
              <w:t>The Elder Scrolls V: Skyrim</w:t>
            </w:r>
            <w:r>
              <w:rPr>
                <w:noProof/>
                <w:webHidden/>
              </w:rPr>
              <w:tab/>
            </w:r>
            <w:r>
              <w:rPr>
                <w:noProof/>
                <w:webHidden/>
              </w:rPr>
              <w:fldChar w:fldCharType="begin"/>
            </w:r>
            <w:r>
              <w:rPr>
                <w:noProof/>
                <w:webHidden/>
              </w:rPr>
              <w:instrText xml:space="preserve"> PAGEREF _Toc101939589 \h </w:instrText>
            </w:r>
            <w:r>
              <w:rPr>
                <w:noProof/>
                <w:webHidden/>
              </w:rPr>
            </w:r>
            <w:r>
              <w:rPr>
                <w:noProof/>
                <w:webHidden/>
              </w:rPr>
              <w:fldChar w:fldCharType="separate"/>
            </w:r>
            <w:r>
              <w:rPr>
                <w:noProof/>
                <w:webHidden/>
              </w:rPr>
              <w:t>9</w:t>
            </w:r>
            <w:r>
              <w:rPr>
                <w:noProof/>
                <w:webHidden/>
              </w:rPr>
              <w:fldChar w:fldCharType="end"/>
            </w:r>
          </w:hyperlink>
        </w:p>
        <w:p w:rsidR="002B27A8" w:rsidRDefault="002B27A8" w14:paraId="1C5C91BC" w14:textId="05172838">
          <w:pPr>
            <w:pStyle w:val="TOC1"/>
            <w:tabs>
              <w:tab w:val="right" w:leader="dot" w:pos="9016"/>
            </w:tabs>
            <w:rPr>
              <w:rFonts w:eastAsiaTheme="minorEastAsia"/>
              <w:noProof/>
              <w:lang w:eastAsia="en-GB"/>
            </w:rPr>
          </w:pPr>
          <w:hyperlink w:history="1" w:anchor="_Toc101939590">
            <w:r w:rsidRPr="00290824">
              <w:rPr>
                <w:rStyle w:val="Hyperlink"/>
                <w:noProof/>
              </w:rPr>
              <w:t>Discussion: Virtual Reality Ports</w:t>
            </w:r>
            <w:r>
              <w:rPr>
                <w:noProof/>
                <w:webHidden/>
              </w:rPr>
              <w:tab/>
            </w:r>
            <w:r>
              <w:rPr>
                <w:noProof/>
                <w:webHidden/>
              </w:rPr>
              <w:fldChar w:fldCharType="begin"/>
            </w:r>
            <w:r>
              <w:rPr>
                <w:noProof/>
                <w:webHidden/>
              </w:rPr>
              <w:instrText xml:space="preserve"> PAGEREF _Toc101939590 \h </w:instrText>
            </w:r>
            <w:r>
              <w:rPr>
                <w:noProof/>
                <w:webHidden/>
              </w:rPr>
            </w:r>
            <w:r>
              <w:rPr>
                <w:noProof/>
                <w:webHidden/>
              </w:rPr>
              <w:fldChar w:fldCharType="separate"/>
            </w:r>
            <w:r>
              <w:rPr>
                <w:noProof/>
                <w:webHidden/>
              </w:rPr>
              <w:t>15</w:t>
            </w:r>
            <w:r>
              <w:rPr>
                <w:noProof/>
                <w:webHidden/>
              </w:rPr>
              <w:fldChar w:fldCharType="end"/>
            </w:r>
          </w:hyperlink>
        </w:p>
        <w:p w:rsidR="002B27A8" w:rsidRDefault="002B27A8" w14:paraId="264FA49A" w14:textId="097BB725">
          <w:pPr>
            <w:pStyle w:val="TOC1"/>
            <w:tabs>
              <w:tab w:val="right" w:leader="dot" w:pos="9016"/>
            </w:tabs>
            <w:rPr>
              <w:rFonts w:eastAsiaTheme="minorEastAsia"/>
              <w:noProof/>
              <w:lang w:eastAsia="en-GB"/>
            </w:rPr>
          </w:pPr>
          <w:hyperlink w:history="1" w:anchor="_Toc101939591">
            <w:r w:rsidRPr="00290824">
              <w:rPr>
                <w:rStyle w:val="Hyperlink"/>
                <w:noProof/>
              </w:rPr>
              <w:t>Conclusion</w:t>
            </w:r>
            <w:r>
              <w:rPr>
                <w:noProof/>
                <w:webHidden/>
              </w:rPr>
              <w:tab/>
            </w:r>
            <w:r>
              <w:rPr>
                <w:noProof/>
                <w:webHidden/>
              </w:rPr>
              <w:fldChar w:fldCharType="begin"/>
            </w:r>
            <w:r>
              <w:rPr>
                <w:noProof/>
                <w:webHidden/>
              </w:rPr>
              <w:instrText xml:space="preserve"> PAGEREF _Toc101939591 \h </w:instrText>
            </w:r>
            <w:r>
              <w:rPr>
                <w:noProof/>
                <w:webHidden/>
              </w:rPr>
            </w:r>
            <w:r>
              <w:rPr>
                <w:noProof/>
                <w:webHidden/>
              </w:rPr>
              <w:fldChar w:fldCharType="separate"/>
            </w:r>
            <w:r>
              <w:rPr>
                <w:noProof/>
                <w:webHidden/>
              </w:rPr>
              <w:t>17</w:t>
            </w:r>
            <w:r>
              <w:rPr>
                <w:noProof/>
                <w:webHidden/>
              </w:rPr>
              <w:fldChar w:fldCharType="end"/>
            </w:r>
          </w:hyperlink>
        </w:p>
        <w:p w:rsidR="002B27A8" w:rsidRDefault="002B27A8" w14:paraId="586A707A" w14:textId="5063BCD7">
          <w:pPr>
            <w:pStyle w:val="TOC1"/>
            <w:tabs>
              <w:tab w:val="right" w:leader="dot" w:pos="9016"/>
            </w:tabs>
            <w:rPr>
              <w:rFonts w:eastAsiaTheme="minorEastAsia"/>
              <w:noProof/>
              <w:lang w:eastAsia="en-GB"/>
            </w:rPr>
          </w:pPr>
          <w:hyperlink w:history="1" w:anchor="_Toc101939592">
            <w:r w:rsidRPr="00290824">
              <w:rPr>
                <w:rStyle w:val="Hyperlink"/>
                <w:noProof/>
              </w:rPr>
              <w:t>Glossary</w:t>
            </w:r>
            <w:r>
              <w:rPr>
                <w:noProof/>
                <w:webHidden/>
              </w:rPr>
              <w:tab/>
            </w:r>
            <w:r>
              <w:rPr>
                <w:noProof/>
                <w:webHidden/>
              </w:rPr>
              <w:fldChar w:fldCharType="begin"/>
            </w:r>
            <w:r>
              <w:rPr>
                <w:noProof/>
                <w:webHidden/>
              </w:rPr>
              <w:instrText xml:space="preserve"> PAGEREF _Toc101939592 \h </w:instrText>
            </w:r>
            <w:r>
              <w:rPr>
                <w:noProof/>
                <w:webHidden/>
              </w:rPr>
            </w:r>
            <w:r>
              <w:rPr>
                <w:noProof/>
                <w:webHidden/>
              </w:rPr>
              <w:fldChar w:fldCharType="separate"/>
            </w:r>
            <w:r>
              <w:rPr>
                <w:noProof/>
                <w:webHidden/>
              </w:rPr>
              <w:t>19</w:t>
            </w:r>
            <w:r>
              <w:rPr>
                <w:noProof/>
                <w:webHidden/>
              </w:rPr>
              <w:fldChar w:fldCharType="end"/>
            </w:r>
          </w:hyperlink>
        </w:p>
        <w:p w:rsidR="002B27A8" w:rsidRDefault="002B27A8" w14:paraId="0669CB92" w14:textId="1475D4EE">
          <w:pPr>
            <w:pStyle w:val="TOC1"/>
            <w:tabs>
              <w:tab w:val="right" w:leader="dot" w:pos="9016"/>
            </w:tabs>
            <w:rPr>
              <w:rFonts w:eastAsiaTheme="minorEastAsia"/>
              <w:noProof/>
              <w:lang w:eastAsia="en-GB"/>
            </w:rPr>
          </w:pPr>
          <w:hyperlink w:history="1" w:anchor="_Toc101939593">
            <w:r w:rsidRPr="00290824">
              <w:rPr>
                <w:rStyle w:val="Hyperlink"/>
                <w:noProof/>
              </w:rPr>
              <w:t>References</w:t>
            </w:r>
            <w:r>
              <w:rPr>
                <w:noProof/>
                <w:webHidden/>
              </w:rPr>
              <w:tab/>
            </w:r>
            <w:r>
              <w:rPr>
                <w:noProof/>
                <w:webHidden/>
              </w:rPr>
              <w:fldChar w:fldCharType="begin"/>
            </w:r>
            <w:r>
              <w:rPr>
                <w:noProof/>
                <w:webHidden/>
              </w:rPr>
              <w:instrText xml:space="preserve"> PAGEREF _Toc101939593 \h </w:instrText>
            </w:r>
            <w:r>
              <w:rPr>
                <w:noProof/>
                <w:webHidden/>
              </w:rPr>
            </w:r>
            <w:r>
              <w:rPr>
                <w:noProof/>
                <w:webHidden/>
              </w:rPr>
              <w:fldChar w:fldCharType="separate"/>
            </w:r>
            <w:r>
              <w:rPr>
                <w:noProof/>
                <w:webHidden/>
              </w:rPr>
              <w:t>19</w:t>
            </w:r>
            <w:r>
              <w:rPr>
                <w:noProof/>
                <w:webHidden/>
              </w:rPr>
              <w:fldChar w:fldCharType="end"/>
            </w:r>
          </w:hyperlink>
        </w:p>
        <w:p w:rsidR="00ED35BE" w:rsidRDefault="00ED35BE" w14:paraId="64E687E0" w14:textId="23B34BF3">
          <w:r>
            <w:rPr>
              <w:b/>
              <w:bCs/>
              <w:noProof/>
            </w:rPr>
            <w:fldChar w:fldCharType="end"/>
          </w:r>
        </w:p>
      </w:sdtContent>
    </w:sdt>
    <w:p w:rsidR="00326216" w:rsidP="17EAC10C" w:rsidRDefault="00326216" w14:paraId="67170EFE" w14:textId="192BFF5D">
      <w:pPr>
        <w:pStyle w:val="Heading1"/>
      </w:pPr>
      <w:bookmarkStart w:name="_Toc101939584" w:id="1"/>
      <w:r>
        <w:t>Figures</w:t>
      </w:r>
      <w:bookmarkEnd w:id="1"/>
    </w:p>
    <w:p w:rsidR="00A93A7D" w:rsidRDefault="00A93A7D" w14:paraId="40006BF0" w14:textId="25C4BE5B">
      <w:pPr>
        <w:pStyle w:val="TableofFigures"/>
        <w:tabs>
          <w:tab w:val="right" w:leader="dot" w:pos="9016"/>
        </w:tabs>
        <w:rPr>
          <w:lang w:val="en-GB"/>
        </w:rPr>
      </w:pPr>
      <w:r>
        <w:rPr>
          <w:lang w:val="en-GB"/>
        </w:rPr>
        <w:t xml:space="preserve">Cover page image – </w:t>
      </w:r>
      <w:r w:rsidRPr="002B27A8">
        <w:rPr>
          <w:i/>
          <w:iCs/>
          <w:lang w:val="en-GB"/>
        </w:rPr>
        <w:t>An image of</w:t>
      </w:r>
      <w:r w:rsidRPr="002B27A8" w:rsidR="00142353">
        <w:rPr>
          <w:i/>
          <w:iCs/>
          <w:lang w:val="en-GB"/>
        </w:rPr>
        <w:t xml:space="preserve"> Whiterun Hold</w:t>
      </w:r>
      <w:r w:rsidR="00142353">
        <w:rPr>
          <w:lang w:val="en-GB"/>
        </w:rPr>
        <w:t xml:space="preserve"> (Screenshot taken from The Elder Scrolls V: Skyrim [1] </w:t>
      </w:r>
      <w:r w:rsidR="00792486">
        <w:rPr>
          <w:lang w:val="en-GB"/>
        </w:rPr>
        <w:t>[05/03/22])…………………………………………………………………………………………………………………………………..0</w:t>
      </w:r>
    </w:p>
    <w:p w:rsidR="00700A56" w:rsidRDefault="00700A56" w14:paraId="3EDD4723" w14:textId="1845920B">
      <w:pPr>
        <w:pStyle w:val="TableofFigures"/>
        <w:tabs>
          <w:tab w:val="right" w:leader="dot" w:pos="9016"/>
        </w:tabs>
        <w:rPr>
          <w:rFonts w:eastAsiaTheme="minorEastAsia"/>
          <w:noProof/>
          <w:lang w:val="en-GB" w:eastAsia="en-GB"/>
        </w:rPr>
      </w:pPr>
      <w:r>
        <w:rPr>
          <w:lang w:val="en-GB"/>
        </w:rPr>
        <w:fldChar w:fldCharType="begin"/>
      </w:r>
      <w:r>
        <w:rPr>
          <w:lang w:val="en-GB"/>
        </w:rPr>
        <w:instrText xml:space="preserve"> TOC \h \z \c "Figure" </w:instrText>
      </w:r>
      <w:r>
        <w:rPr>
          <w:lang w:val="en-GB"/>
        </w:rPr>
        <w:fldChar w:fldCharType="separate"/>
      </w:r>
      <w:hyperlink w:history="1" w:anchor="_Toc101812594" r:id="rId13">
        <w:r w:rsidRPr="00A272F3">
          <w:rPr>
            <w:rStyle w:val="Hyperlink"/>
            <w:noProof/>
          </w:rPr>
          <w:t>Figur</w:t>
        </w:r>
        <w:r w:rsidRPr="00A272F3">
          <w:rPr>
            <w:rStyle w:val="Hyperlink"/>
            <w:noProof/>
          </w:rPr>
          <w:t>e</w:t>
        </w:r>
        <w:r w:rsidRPr="00A272F3">
          <w:rPr>
            <w:rStyle w:val="Hyperlink"/>
            <w:noProof/>
          </w:rPr>
          <w:t xml:space="preserve"> 1 - </w:t>
        </w:r>
        <w:r w:rsidRPr="002B27A8">
          <w:rPr>
            <w:rStyle w:val="Hyperlink"/>
            <w:i/>
            <w:iCs/>
            <w:noProof/>
          </w:rPr>
          <w:t>A graph showing the original model of the Flow State. Adapted from Csikszentmihalyi</w:t>
        </w:r>
        <w:r w:rsidRPr="00A272F3">
          <w:rPr>
            <w:rStyle w:val="Hyperlink"/>
            <w:noProof/>
          </w:rPr>
          <w:t xml:space="preserve">. </w:t>
        </w:r>
        <w:r w:rsidRPr="00A272F3">
          <w:rPr>
            <w:rStyle w:val="Hyperlink"/>
            <w:noProof/>
            <w:lang w:val="en-GB"/>
          </w:rPr>
          <w:t>[8]</w:t>
        </w:r>
        <w:r>
          <w:rPr>
            <w:noProof/>
            <w:webHidden/>
          </w:rPr>
          <w:tab/>
        </w:r>
        <w:r>
          <w:rPr>
            <w:noProof/>
            <w:webHidden/>
          </w:rPr>
          <w:fldChar w:fldCharType="begin"/>
        </w:r>
        <w:r>
          <w:rPr>
            <w:noProof/>
            <w:webHidden/>
          </w:rPr>
          <w:instrText xml:space="preserve"> PAGEREF _Toc101812594 \h </w:instrText>
        </w:r>
        <w:r>
          <w:rPr>
            <w:noProof/>
            <w:webHidden/>
          </w:rPr>
        </w:r>
        <w:r>
          <w:rPr>
            <w:noProof/>
            <w:webHidden/>
          </w:rPr>
          <w:fldChar w:fldCharType="separate"/>
        </w:r>
        <w:r>
          <w:rPr>
            <w:noProof/>
            <w:webHidden/>
          </w:rPr>
          <w:t>6</w:t>
        </w:r>
        <w:r>
          <w:rPr>
            <w:noProof/>
            <w:webHidden/>
          </w:rPr>
          <w:fldChar w:fldCharType="end"/>
        </w:r>
      </w:hyperlink>
    </w:p>
    <w:p w:rsidR="00700A56" w:rsidRDefault="00A25A20" w14:paraId="49FECE80" w14:textId="5027A3F4">
      <w:pPr>
        <w:pStyle w:val="TableofFigures"/>
        <w:tabs>
          <w:tab w:val="right" w:leader="dot" w:pos="9016"/>
        </w:tabs>
        <w:rPr>
          <w:rFonts w:eastAsiaTheme="minorEastAsia"/>
          <w:noProof/>
          <w:lang w:val="en-GB" w:eastAsia="en-GB"/>
        </w:rPr>
      </w:pPr>
      <w:hyperlink w:history="1" w:anchor="_Toc101812595" r:id="rId14">
        <w:r w:rsidRPr="00A272F3" w:rsidR="00700A56">
          <w:rPr>
            <w:rStyle w:val="Hyperlink"/>
            <w:noProof/>
          </w:rPr>
          <w:t xml:space="preserve">Figure 2- </w:t>
        </w:r>
        <w:r w:rsidRPr="002B27A8" w:rsidR="00700A56">
          <w:rPr>
            <w:rStyle w:val="Hyperlink"/>
            <w:i/>
            <w:iCs/>
            <w:noProof/>
          </w:rPr>
          <w:t>A graph showing a high skill floor against the flow model</w:t>
        </w:r>
        <w:r w:rsidRPr="00A272F3" w:rsidR="00700A56">
          <w:rPr>
            <w:rStyle w:val="Hyperlink"/>
            <w:noProof/>
          </w:rPr>
          <w:t>.</w:t>
        </w:r>
        <w:r w:rsidR="00700A56">
          <w:rPr>
            <w:noProof/>
            <w:webHidden/>
          </w:rPr>
          <w:tab/>
        </w:r>
        <w:r w:rsidR="00700A56">
          <w:rPr>
            <w:noProof/>
            <w:webHidden/>
          </w:rPr>
          <w:fldChar w:fldCharType="begin"/>
        </w:r>
        <w:r w:rsidR="00700A56">
          <w:rPr>
            <w:noProof/>
            <w:webHidden/>
          </w:rPr>
          <w:instrText xml:space="preserve"> PAGEREF _Toc101812595 \h </w:instrText>
        </w:r>
        <w:r w:rsidR="00700A56">
          <w:rPr>
            <w:noProof/>
            <w:webHidden/>
          </w:rPr>
        </w:r>
        <w:r w:rsidR="00700A56">
          <w:rPr>
            <w:noProof/>
            <w:webHidden/>
          </w:rPr>
          <w:fldChar w:fldCharType="separate"/>
        </w:r>
        <w:r w:rsidR="00700A56">
          <w:rPr>
            <w:noProof/>
            <w:webHidden/>
          </w:rPr>
          <w:t>7</w:t>
        </w:r>
        <w:r w:rsidR="00700A56">
          <w:rPr>
            <w:noProof/>
            <w:webHidden/>
          </w:rPr>
          <w:fldChar w:fldCharType="end"/>
        </w:r>
      </w:hyperlink>
    </w:p>
    <w:p w:rsidR="00700A56" w:rsidRDefault="00A25A20" w14:paraId="4F44D499" w14:textId="53D8B5CD">
      <w:pPr>
        <w:pStyle w:val="TableofFigures"/>
        <w:tabs>
          <w:tab w:val="right" w:leader="dot" w:pos="9016"/>
        </w:tabs>
        <w:rPr>
          <w:rFonts w:eastAsiaTheme="minorEastAsia"/>
          <w:noProof/>
          <w:lang w:val="en-GB" w:eastAsia="en-GB"/>
        </w:rPr>
      </w:pPr>
      <w:hyperlink w:history="1" w:anchor="_Toc101812596" r:id="rId15">
        <w:r w:rsidRPr="00A272F3" w:rsidR="00700A56">
          <w:rPr>
            <w:rStyle w:val="Hyperlink"/>
            <w:noProof/>
          </w:rPr>
          <w:t xml:space="preserve">Figure 3 - </w:t>
        </w:r>
        <w:r w:rsidRPr="002B27A8" w:rsidR="00700A56">
          <w:rPr>
            <w:rStyle w:val="Hyperlink"/>
            <w:i/>
            <w:iCs/>
            <w:noProof/>
          </w:rPr>
          <w:t>A graph showing a decrease in perceived challenge as flow increases</w:t>
        </w:r>
        <w:r w:rsidR="00700A56">
          <w:rPr>
            <w:noProof/>
            <w:webHidden/>
          </w:rPr>
          <w:tab/>
        </w:r>
        <w:r w:rsidR="00700A56">
          <w:rPr>
            <w:noProof/>
            <w:webHidden/>
          </w:rPr>
          <w:fldChar w:fldCharType="begin"/>
        </w:r>
        <w:r w:rsidR="00700A56">
          <w:rPr>
            <w:noProof/>
            <w:webHidden/>
          </w:rPr>
          <w:instrText xml:space="preserve"> PAGEREF _Toc101812596 \h </w:instrText>
        </w:r>
        <w:r w:rsidR="00700A56">
          <w:rPr>
            <w:noProof/>
            <w:webHidden/>
          </w:rPr>
        </w:r>
        <w:r w:rsidR="00700A56">
          <w:rPr>
            <w:noProof/>
            <w:webHidden/>
          </w:rPr>
          <w:fldChar w:fldCharType="separate"/>
        </w:r>
        <w:r w:rsidR="00700A56">
          <w:rPr>
            <w:noProof/>
            <w:webHidden/>
          </w:rPr>
          <w:t>8</w:t>
        </w:r>
        <w:r w:rsidR="00700A56">
          <w:rPr>
            <w:noProof/>
            <w:webHidden/>
          </w:rPr>
          <w:fldChar w:fldCharType="end"/>
        </w:r>
      </w:hyperlink>
    </w:p>
    <w:p w:rsidR="00700A56" w:rsidRDefault="00A25A20" w14:paraId="1E9CD218" w14:textId="2A1C3E87">
      <w:pPr>
        <w:pStyle w:val="TableofFigures"/>
        <w:tabs>
          <w:tab w:val="right" w:leader="dot" w:pos="9016"/>
        </w:tabs>
        <w:rPr>
          <w:rFonts w:eastAsiaTheme="minorEastAsia"/>
          <w:noProof/>
          <w:lang w:val="en-GB" w:eastAsia="en-GB"/>
        </w:rPr>
      </w:pPr>
      <w:hyperlink w:history="1" w:anchor="_Toc101812597" r:id="rId16">
        <w:r w:rsidRPr="00A272F3" w:rsidR="00700A56">
          <w:rPr>
            <w:rStyle w:val="Hyperlink"/>
            <w:noProof/>
          </w:rPr>
          <w:t xml:space="preserve">Figure 4 - </w:t>
        </w:r>
        <w:r w:rsidRPr="002B27A8" w:rsidR="00700A56">
          <w:rPr>
            <w:rStyle w:val="Hyperlink"/>
            <w:i/>
            <w:iCs/>
            <w:noProof/>
          </w:rPr>
          <w:t>The Elder Scrolls V: Skyrim character creator, showing the Argonian race choice</w:t>
        </w:r>
        <w:r w:rsidRPr="002B27A8" w:rsidR="00D105A4">
          <w:rPr>
            <w:rStyle w:val="Hyperlink"/>
            <w:i/>
            <w:iCs/>
            <w:noProof/>
          </w:rPr>
          <w:t xml:space="preserve"> </w:t>
        </w:r>
        <w:r w:rsidR="00D105A4">
          <w:rPr>
            <w:rStyle w:val="Hyperlink"/>
            <w:noProof/>
          </w:rPr>
          <w:t>(Screenshot taken from The Elder Scrolls</w:t>
        </w:r>
        <w:r w:rsidR="00A7058D">
          <w:rPr>
            <w:rStyle w:val="Hyperlink"/>
            <w:noProof/>
          </w:rPr>
          <w:t xml:space="preserve"> V: Skyrim</w:t>
        </w:r>
        <w:sdt>
          <w:sdtPr>
            <w:rPr>
              <w:rStyle w:val="Hyperlink"/>
              <w:noProof/>
            </w:rPr>
            <w:id w:val="1327622009"/>
            <w:citation/>
          </w:sdtPr>
          <w:sdtEndPr>
            <w:rPr>
              <w:rStyle w:val="Hyperlink"/>
            </w:rPr>
          </w:sdtEndPr>
          <w:sdtContent>
            <w:r w:rsidR="00703091">
              <w:rPr>
                <w:rStyle w:val="Hyperlink"/>
                <w:noProof/>
              </w:rPr>
              <w:fldChar w:fldCharType="begin"/>
            </w:r>
            <w:r w:rsidR="00703091">
              <w:rPr>
                <w:rStyle w:val="Hyperlink"/>
                <w:noProof/>
                <w:lang w:val="en-GB"/>
              </w:rPr>
              <w:instrText xml:space="preserve"> CITATION Bet11 \l 2057 </w:instrText>
            </w:r>
            <w:r w:rsidR="00703091">
              <w:rPr>
                <w:rStyle w:val="Hyperlink"/>
                <w:noProof/>
              </w:rPr>
              <w:fldChar w:fldCharType="separate"/>
            </w:r>
            <w:r w:rsidR="00703091">
              <w:rPr>
                <w:rStyle w:val="Hyperlink"/>
                <w:noProof/>
                <w:lang w:val="en-GB"/>
              </w:rPr>
              <w:t xml:space="preserve"> </w:t>
            </w:r>
            <w:r w:rsidRPr="00703091" w:rsidR="00703091">
              <w:rPr>
                <w:noProof/>
                <w:color w:val="0563C1" w:themeColor="hyperlink"/>
                <w:lang w:val="en-GB"/>
              </w:rPr>
              <w:t>[1]</w:t>
            </w:r>
            <w:r w:rsidR="00703091">
              <w:rPr>
                <w:rStyle w:val="Hyperlink"/>
                <w:noProof/>
              </w:rPr>
              <w:fldChar w:fldCharType="end"/>
            </w:r>
          </w:sdtContent>
        </w:sdt>
        <w:r w:rsidR="00A7058D">
          <w:rPr>
            <w:rStyle w:val="Hyperlink"/>
            <w:noProof/>
          </w:rPr>
          <w:t xml:space="preserve"> [10/03/22])</w:t>
        </w:r>
        <w:r w:rsidR="00700A56">
          <w:rPr>
            <w:noProof/>
            <w:webHidden/>
          </w:rPr>
          <w:tab/>
        </w:r>
        <w:r w:rsidR="00700A56">
          <w:rPr>
            <w:noProof/>
            <w:webHidden/>
          </w:rPr>
          <w:fldChar w:fldCharType="begin"/>
        </w:r>
        <w:r w:rsidR="00700A56">
          <w:rPr>
            <w:noProof/>
            <w:webHidden/>
          </w:rPr>
          <w:instrText xml:space="preserve"> PAGEREF _Toc101812597 \h </w:instrText>
        </w:r>
        <w:r w:rsidR="00700A56">
          <w:rPr>
            <w:noProof/>
            <w:webHidden/>
          </w:rPr>
        </w:r>
        <w:r w:rsidR="00700A56">
          <w:rPr>
            <w:noProof/>
            <w:webHidden/>
          </w:rPr>
          <w:fldChar w:fldCharType="separate"/>
        </w:r>
        <w:r w:rsidR="00700A56">
          <w:rPr>
            <w:noProof/>
            <w:webHidden/>
          </w:rPr>
          <w:t>9</w:t>
        </w:r>
        <w:r w:rsidR="00700A56">
          <w:rPr>
            <w:noProof/>
            <w:webHidden/>
          </w:rPr>
          <w:fldChar w:fldCharType="end"/>
        </w:r>
      </w:hyperlink>
    </w:p>
    <w:p w:rsidR="00700A56" w:rsidRDefault="00A25A20" w14:paraId="01349466" w14:textId="00CBF5BD">
      <w:pPr>
        <w:pStyle w:val="TableofFigures"/>
        <w:tabs>
          <w:tab w:val="right" w:leader="dot" w:pos="9016"/>
        </w:tabs>
        <w:rPr>
          <w:rFonts w:eastAsiaTheme="minorEastAsia"/>
          <w:noProof/>
          <w:lang w:val="en-GB" w:eastAsia="en-GB"/>
        </w:rPr>
      </w:pPr>
      <w:hyperlink w:history="1" w:anchor="_Toc101812598" r:id="rId17">
        <w:r w:rsidRPr="00A272F3" w:rsidR="00700A56">
          <w:rPr>
            <w:rStyle w:val="Hyperlink"/>
            <w:noProof/>
          </w:rPr>
          <w:t xml:space="preserve">Figure 5 - </w:t>
        </w:r>
        <w:r w:rsidRPr="002B27A8" w:rsidR="00700A56">
          <w:rPr>
            <w:rStyle w:val="Hyperlink"/>
            <w:i/>
            <w:iCs/>
            <w:noProof/>
          </w:rPr>
          <w:t>Hadvar encouraging the player to explore and find better equipment after untying the players bound hands</w:t>
        </w:r>
        <w:r w:rsidR="00703091">
          <w:rPr>
            <w:rStyle w:val="Hyperlink"/>
            <w:noProof/>
          </w:rPr>
          <w:t xml:space="preserve"> </w:t>
        </w:r>
        <w:r w:rsidRPr="00703091" w:rsidR="00703091">
          <w:rPr>
            <w:rStyle w:val="Hyperlink"/>
            <w:noProof/>
          </w:rPr>
          <w:t>(Screenshot taken from The Elder Scrolls V: Skyrim</w:t>
        </w:r>
        <w:sdt>
          <w:sdtPr>
            <w:rPr>
              <w:rStyle w:val="Hyperlink"/>
              <w:noProof/>
            </w:rPr>
            <w:id w:val="-1131081199"/>
            <w:citation/>
          </w:sdtPr>
          <w:sdtEndPr>
            <w:rPr>
              <w:rStyle w:val="Hyperlink"/>
            </w:rPr>
          </w:sdtEndPr>
          <w:sdtContent>
            <w:r w:rsidRPr="00703091" w:rsidR="00703091">
              <w:rPr>
                <w:rStyle w:val="Hyperlink"/>
                <w:noProof/>
              </w:rPr>
              <w:fldChar w:fldCharType="begin"/>
            </w:r>
            <w:r w:rsidRPr="00703091" w:rsidR="00703091">
              <w:rPr>
                <w:rStyle w:val="Hyperlink"/>
                <w:noProof/>
              </w:rPr>
              <w:instrText xml:space="preserve"> CITATION Bet11 \l 2057 </w:instrText>
            </w:r>
            <w:r w:rsidRPr="00703091" w:rsidR="00703091">
              <w:rPr>
                <w:rStyle w:val="Hyperlink"/>
                <w:noProof/>
              </w:rPr>
              <w:fldChar w:fldCharType="separate"/>
            </w:r>
            <w:r w:rsidRPr="00703091" w:rsidR="00703091">
              <w:rPr>
                <w:rStyle w:val="Hyperlink"/>
                <w:noProof/>
              </w:rPr>
              <w:t xml:space="preserve"> [1]</w:t>
            </w:r>
            <w:r w:rsidRPr="00703091" w:rsidR="00703091">
              <w:rPr>
                <w:rStyle w:val="Hyperlink"/>
                <w:noProof/>
              </w:rPr>
              <w:fldChar w:fldCharType="end"/>
            </w:r>
          </w:sdtContent>
        </w:sdt>
        <w:r w:rsidRPr="00703091" w:rsidR="00703091">
          <w:rPr>
            <w:rStyle w:val="Hyperlink"/>
            <w:noProof/>
          </w:rPr>
          <w:t xml:space="preserve"> [10/03/22]</w:t>
        </w:r>
        <w:r w:rsidR="00EF23D2">
          <w:rPr>
            <w:rStyle w:val="Hyperlink"/>
            <w:noProof/>
          </w:rPr>
          <w:t>)</w:t>
        </w:r>
        <w:r w:rsidR="00700A56">
          <w:rPr>
            <w:noProof/>
            <w:webHidden/>
          </w:rPr>
          <w:tab/>
        </w:r>
        <w:r w:rsidR="00700A56">
          <w:rPr>
            <w:noProof/>
            <w:webHidden/>
          </w:rPr>
          <w:fldChar w:fldCharType="begin"/>
        </w:r>
        <w:r w:rsidR="00700A56">
          <w:rPr>
            <w:noProof/>
            <w:webHidden/>
          </w:rPr>
          <w:instrText xml:space="preserve"> PAGEREF _Toc101812598 \h </w:instrText>
        </w:r>
        <w:r w:rsidR="00700A56">
          <w:rPr>
            <w:noProof/>
            <w:webHidden/>
          </w:rPr>
        </w:r>
        <w:r w:rsidR="00700A56">
          <w:rPr>
            <w:noProof/>
            <w:webHidden/>
          </w:rPr>
          <w:fldChar w:fldCharType="separate"/>
        </w:r>
        <w:r w:rsidR="00700A56">
          <w:rPr>
            <w:noProof/>
            <w:webHidden/>
          </w:rPr>
          <w:t>10</w:t>
        </w:r>
        <w:r w:rsidR="00700A56">
          <w:rPr>
            <w:noProof/>
            <w:webHidden/>
          </w:rPr>
          <w:fldChar w:fldCharType="end"/>
        </w:r>
      </w:hyperlink>
    </w:p>
    <w:p w:rsidR="00700A56" w:rsidRDefault="00A25A20" w14:paraId="592DD0F0" w14:textId="77047366">
      <w:pPr>
        <w:pStyle w:val="TableofFigures"/>
        <w:tabs>
          <w:tab w:val="right" w:leader="dot" w:pos="9016"/>
        </w:tabs>
        <w:rPr>
          <w:rFonts w:eastAsiaTheme="minorEastAsia"/>
          <w:noProof/>
          <w:lang w:val="en-GB" w:eastAsia="en-GB"/>
        </w:rPr>
      </w:pPr>
      <w:hyperlink w:history="1" w:anchor="_Toc101812599" r:id="rId18">
        <w:r w:rsidRPr="00A272F3" w:rsidR="00700A56">
          <w:rPr>
            <w:rStyle w:val="Hyperlink"/>
            <w:noProof/>
          </w:rPr>
          <w:t xml:space="preserve">Figure 6 - </w:t>
        </w:r>
        <w:r w:rsidRPr="002B27A8" w:rsidR="00700A56">
          <w:rPr>
            <w:rStyle w:val="Hyperlink"/>
            <w:i/>
            <w:iCs/>
            <w:noProof/>
          </w:rPr>
          <w:t>The 'Warrior' segment of Skyrim’s skill tree</w:t>
        </w:r>
        <w:r w:rsidRPr="002B27A8" w:rsidR="00703091">
          <w:rPr>
            <w:rStyle w:val="Hyperlink"/>
            <w:i/>
            <w:iCs/>
            <w:noProof/>
          </w:rPr>
          <w:t xml:space="preserve"> </w:t>
        </w:r>
        <w:r w:rsidRPr="00703091" w:rsidR="00703091">
          <w:rPr>
            <w:rStyle w:val="Hyperlink"/>
            <w:noProof/>
          </w:rPr>
          <w:t>(Screenshot taken from The Elder Scrolls V: Skyrim</w:t>
        </w:r>
        <w:sdt>
          <w:sdtPr>
            <w:rPr>
              <w:rStyle w:val="Hyperlink"/>
              <w:noProof/>
            </w:rPr>
            <w:id w:val="592432377"/>
            <w:citation/>
          </w:sdtPr>
          <w:sdtEndPr>
            <w:rPr>
              <w:rStyle w:val="Hyperlink"/>
            </w:rPr>
          </w:sdtEndPr>
          <w:sdtContent>
            <w:r w:rsidRPr="00703091" w:rsidR="00703091">
              <w:rPr>
                <w:rStyle w:val="Hyperlink"/>
                <w:noProof/>
              </w:rPr>
              <w:fldChar w:fldCharType="begin"/>
            </w:r>
            <w:r w:rsidRPr="00703091" w:rsidR="00703091">
              <w:rPr>
                <w:rStyle w:val="Hyperlink"/>
                <w:noProof/>
              </w:rPr>
              <w:instrText xml:space="preserve"> CITATION Bet11 \l 2057 </w:instrText>
            </w:r>
            <w:r w:rsidRPr="00703091" w:rsidR="00703091">
              <w:rPr>
                <w:rStyle w:val="Hyperlink"/>
                <w:noProof/>
              </w:rPr>
              <w:fldChar w:fldCharType="separate"/>
            </w:r>
            <w:r w:rsidRPr="00703091" w:rsidR="00703091">
              <w:rPr>
                <w:rStyle w:val="Hyperlink"/>
                <w:noProof/>
              </w:rPr>
              <w:t xml:space="preserve"> [1]</w:t>
            </w:r>
            <w:r w:rsidRPr="00703091" w:rsidR="00703091">
              <w:rPr>
                <w:rStyle w:val="Hyperlink"/>
                <w:noProof/>
              </w:rPr>
              <w:fldChar w:fldCharType="end"/>
            </w:r>
          </w:sdtContent>
        </w:sdt>
        <w:r w:rsidRPr="00703091" w:rsidR="00703091">
          <w:rPr>
            <w:rStyle w:val="Hyperlink"/>
            <w:noProof/>
          </w:rPr>
          <w:t xml:space="preserve"> [1</w:t>
        </w:r>
        <w:r w:rsidR="00703091">
          <w:rPr>
            <w:rStyle w:val="Hyperlink"/>
            <w:noProof/>
          </w:rPr>
          <w:t>5</w:t>
        </w:r>
        <w:r w:rsidRPr="00703091" w:rsidR="00703091">
          <w:rPr>
            <w:rStyle w:val="Hyperlink"/>
            <w:noProof/>
          </w:rPr>
          <w:t>/03/22]</w:t>
        </w:r>
        <w:r w:rsidR="00EF23D2">
          <w:rPr>
            <w:rStyle w:val="Hyperlink"/>
            <w:noProof/>
          </w:rPr>
          <w:t>)</w:t>
        </w:r>
        <w:r w:rsidR="00700A56">
          <w:rPr>
            <w:noProof/>
            <w:webHidden/>
          </w:rPr>
          <w:tab/>
        </w:r>
        <w:r w:rsidR="00700A56">
          <w:rPr>
            <w:noProof/>
            <w:webHidden/>
          </w:rPr>
          <w:fldChar w:fldCharType="begin"/>
        </w:r>
        <w:r w:rsidR="00700A56">
          <w:rPr>
            <w:noProof/>
            <w:webHidden/>
          </w:rPr>
          <w:instrText xml:space="preserve"> PAGEREF _Toc101812599 \h </w:instrText>
        </w:r>
        <w:r w:rsidR="00700A56">
          <w:rPr>
            <w:noProof/>
            <w:webHidden/>
          </w:rPr>
        </w:r>
        <w:r w:rsidR="00700A56">
          <w:rPr>
            <w:noProof/>
            <w:webHidden/>
          </w:rPr>
          <w:fldChar w:fldCharType="separate"/>
        </w:r>
        <w:r w:rsidR="00700A56">
          <w:rPr>
            <w:noProof/>
            <w:webHidden/>
          </w:rPr>
          <w:t>12</w:t>
        </w:r>
        <w:r w:rsidR="00700A56">
          <w:rPr>
            <w:noProof/>
            <w:webHidden/>
          </w:rPr>
          <w:fldChar w:fldCharType="end"/>
        </w:r>
      </w:hyperlink>
    </w:p>
    <w:p w:rsidR="00700A56" w:rsidRDefault="00A25A20" w14:paraId="4DB576C2" w14:textId="43F3B21A">
      <w:pPr>
        <w:pStyle w:val="TableofFigures"/>
        <w:tabs>
          <w:tab w:val="right" w:leader="dot" w:pos="9016"/>
        </w:tabs>
        <w:rPr>
          <w:rFonts w:eastAsiaTheme="minorEastAsia"/>
          <w:noProof/>
          <w:lang w:val="en-GB" w:eastAsia="en-GB"/>
        </w:rPr>
      </w:pPr>
      <w:hyperlink w:history="1" w:anchor="_Toc101812600" r:id="rId19">
        <w:r w:rsidRPr="00A272F3" w:rsidR="00700A56">
          <w:rPr>
            <w:rStyle w:val="Hyperlink"/>
            <w:noProof/>
          </w:rPr>
          <w:t xml:space="preserve">Figure 7- </w:t>
        </w:r>
        <w:r w:rsidRPr="002B27A8" w:rsidR="00700A56">
          <w:rPr>
            <w:rStyle w:val="Hyperlink"/>
            <w:i/>
            <w:iCs/>
            <w:noProof/>
          </w:rPr>
          <w:t>The world map of Skyrim, showing many points of interest</w:t>
        </w:r>
        <w:r w:rsidR="00703091">
          <w:rPr>
            <w:rStyle w:val="Hyperlink"/>
            <w:noProof/>
          </w:rPr>
          <w:t xml:space="preserve"> </w:t>
        </w:r>
        <w:r w:rsidRPr="00703091" w:rsidR="00703091">
          <w:rPr>
            <w:rStyle w:val="Hyperlink"/>
            <w:noProof/>
          </w:rPr>
          <w:t>(Screenshot taken from The Elder Scrolls V: Skyrim</w:t>
        </w:r>
        <w:sdt>
          <w:sdtPr>
            <w:rPr>
              <w:rStyle w:val="Hyperlink"/>
              <w:noProof/>
            </w:rPr>
            <w:id w:val="-1800060468"/>
            <w:citation/>
          </w:sdtPr>
          <w:sdtEndPr>
            <w:rPr>
              <w:rStyle w:val="Hyperlink"/>
            </w:rPr>
          </w:sdtEndPr>
          <w:sdtContent>
            <w:r w:rsidRPr="00703091" w:rsidR="00703091">
              <w:rPr>
                <w:rStyle w:val="Hyperlink"/>
                <w:noProof/>
              </w:rPr>
              <w:fldChar w:fldCharType="begin"/>
            </w:r>
            <w:r w:rsidRPr="00703091" w:rsidR="00703091">
              <w:rPr>
                <w:rStyle w:val="Hyperlink"/>
                <w:noProof/>
              </w:rPr>
              <w:instrText xml:space="preserve"> CITATION Bet11 \l 2057 </w:instrText>
            </w:r>
            <w:r w:rsidRPr="00703091" w:rsidR="00703091">
              <w:rPr>
                <w:rStyle w:val="Hyperlink"/>
                <w:noProof/>
              </w:rPr>
              <w:fldChar w:fldCharType="separate"/>
            </w:r>
            <w:r w:rsidRPr="00703091" w:rsidR="00703091">
              <w:rPr>
                <w:rStyle w:val="Hyperlink"/>
                <w:noProof/>
              </w:rPr>
              <w:t xml:space="preserve"> [1]</w:t>
            </w:r>
            <w:r w:rsidRPr="00703091" w:rsidR="00703091">
              <w:rPr>
                <w:rStyle w:val="Hyperlink"/>
                <w:noProof/>
              </w:rPr>
              <w:fldChar w:fldCharType="end"/>
            </w:r>
          </w:sdtContent>
        </w:sdt>
        <w:r w:rsidRPr="00703091" w:rsidR="00703091">
          <w:rPr>
            <w:rStyle w:val="Hyperlink"/>
            <w:noProof/>
          </w:rPr>
          <w:t xml:space="preserve"> [1</w:t>
        </w:r>
        <w:r w:rsidR="00703091">
          <w:rPr>
            <w:rStyle w:val="Hyperlink"/>
            <w:noProof/>
          </w:rPr>
          <w:t>5</w:t>
        </w:r>
        <w:r w:rsidRPr="00703091" w:rsidR="00703091">
          <w:rPr>
            <w:rStyle w:val="Hyperlink"/>
            <w:noProof/>
          </w:rPr>
          <w:t>/03/22]</w:t>
        </w:r>
        <w:r w:rsidR="00EF23D2">
          <w:rPr>
            <w:rStyle w:val="Hyperlink"/>
            <w:noProof/>
          </w:rPr>
          <w:t>)</w:t>
        </w:r>
        <w:r w:rsidR="00700A56">
          <w:rPr>
            <w:noProof/>
            <w:webHidden/>
          </w:rPr>
          <w:tab/>
        </w:r>
        <w:r w:rsidR="00700A56">
          <w:rPr>
            <w:noProof/>
            <w:webHidden/>
          </w:rPr>
          <w:fldChar w:fldCharType="begin"/>
        </w:r>
        <w:r w:rsidR="00700A56">
          <w:rPr>
            <w:noProof/>
            <w:webHidden/>
          </w:rPr>
          <w:instrText xml:space="preserve"> PAGEREF _Toc101812600 \h </w:instrText>
        </w:r>
        <w:r w:rsidR="00700A56">
          <w:rPr>
            <w:noProof/>
            <w:webHidden/>
          </w:rPr>
        </w:r>
        <w:r w:rsidR="00700A56">
          <w:rPr>
            <w:noProof/>
            <w:webHidden/>
          </w:rPr>
          <w:fldChar w:fldCharType="separate"/>
        </w:r>
        <w:r w:rsidR="00700A56">
          <w:rPr>
            <w:noProof/>
            <w:webHidden/>
          </w:rPr>
          <w:t>13</w:t>
        </w:r>
        <w:r w:rsidR="00700A56">
          <w:rPr>
            <w:noProof/>
            <w:webHidden/>
          </w:rPr>
          <w:fldChar w:fldCharType="end"/>
        </w:r>
      </w:hyperlink>
    </w:p>
    <w:p w:rsidR="00700A56" w:rsidRDefault="00A25A20" w14:paraId="4599C12D" w14:textId="3D7B72E6">
      <w:pPr>
        <w:pStyle w:val="TableofFigures"/>
        <w:tabs>
          <w:tab w:val="right" w:leader="dot" w:pos="9016"/>
        </w:tabs>
        <w:rPr>
          <w:rFonts w:eastAsiaTheme="minorEastAsia"/>
          <w:noProof/>
          <w:lang w:val="en-GB" w:eastAsia="en-GB"/>
        </w:rPr>
      </w:pPr>
      <w:hyperlink w:history="1" w:anchor="_Toc101812601" r:id="rId20">
        <w:r w:rsidRPr="00A272F3" w:rsidR="00700A56">
          <w:rPr>
            <w:rStyle w:val="Hyperlink"/>
            <w:noProof/>
          </w:rPr>
          <w:t>Figure 8 -</w:t>
        </w:r>
        <w:r w:rsidRPr="002B27A8" w:rsidR="00700A56">
          <w:rPr>
            <w:rStyle w:val="Hyperlink"/>
            <w:i/>
            <w:iCs/>
            <w:noProof/>
          </w:rPr>
          <w:t xml:space="preserve"> Valtheim Towers, The Elder Scrolls V: Skyrim</w:t>
        </w:r>
        <w:r w:rsidR="00703091">
          <w:rPr>
            <w:rStyle w:val="Hyperlink"/>
            <w:noProof/>
          </w:rPr>
          <w:t xml:space="preserve"> </w:t>
        </w:r>
        <w:r w:rsidRPr="00703091" w:rsidR="00703091">
          <w:rPr>
            <w:rStyle w:val="Hyperlink"/>
            <w:noProof/>
          </w:rPr>
          <w:t>(Screenshot taken from The Elder Scrolls V: Skyrim</w:t>
        </w:r>
        <w:sdt>
          <w:sdtPr>
            <w:rPr>
              <w:rStyle w:val="Hyperlink"/>
              <w:noProof/>
            </w:rPr>
            <w:id w:val="1833253490"/>
            <w:citation/>
          </w:sdtPr>
          <w:sdtEndPr>
            <w:rPr>
              <w:rStyle w:val="Hyperlink"/>
            </w:rPr>
          </w:sdtEndPr>
          <w:sdtContent>
            <w:r w:rsidRPr="00703091" w:rsidR="00703091">
              <w:rPr>
                <w:rStyle w:val="Hyperlink"/>
                <w:noProof/>
              </w:rPr>
              <w:fldChar w:fldCharType="begin"/>
            </w:r>
            <w:r w:rsidRPr="00703091" w:rsidR="00703091">
              <w:rPr>
                <w:rStyle w:val="Hyperlink"/>
                <w:noProof/>
              </w:rPr>
              <w:instrText xml:space="preserve"> CITATION Bet11 \l 2057 </w:instrText>
            </w:r>
            <w:r w:rsidRPr="00703091" w:rsidR="00703091">
              <w:rPr>
                <w:rStyle w:val="Hyperlink"/>
                <w:noProof/>
              </w:rPr>
              <w:fldChar w:fldCharType="separate"/>
            </w:r>
            <w:r w:rsidRPr="00703091" w:rsidR="00703091">
              <w:rPr>
                <w:rStyle w:val="Hyperlink"/>
                <w:noProof/>
              </w:rPr>
              <w:t xml:space="preserve"> [1]</w:t>
            </w:r>
            <w:r w:rsidRPr="00703091" w:rsidR="00703091">
              <w:rPr>
                <w:rStyle w:val="Hyperlink"/>
                <w:noProof/>
              </w:rPr>
              <w:fldChar w:fldCharType="end"/>
            </w:r>
          </w:sdtContent>
        </w:sdt>
        <w:r w:rsidRPr="00703091" w:rsidR="00703091">
          <w:rPr>
            <w:rStyle w:val="Hyperlink"/>
            <w:noProof/>
          </w:rPr>
          <w:t xml:space="preserve"> [1</w:t>
        </w:r>
        <w:r w:rsidR="00703091">
          <w:rPr>
            <w:rStyle w:val="Hyperlink"/>
            <w:noProof/>
          </w:rPr>
          <w:t>5</w:t>
        </w:r>
        <w:r w:rsidRPr="00703091" w:rsidR="00703091">
          <w:rPr>
            <w:rStyle w:val="Hyperlink"/>
            <w:noProof/>
          </w:rPr>
          <w:t>/03/22]</w:t>
        </w:r>
        <w:r w:rsidR="00EF23D2">
          <w:rPr>
            <w:rStyle w:val="Hyperlink"/>
            <w:noProof/>
          </w:rPr>
          <w:t>)</w:t>
        </w:r>
        <w:r w:rsidR="00700A56">
          <w:rPr>
            <w:noProof/>
            <w:webHidden/>
          </w:rPr>
          <w:tab/>
        </w:r>
        <w:r w:rsidR="00700A56">
          <w:rPr>
            <w:noProof/>
            <w:webHidden/>
          </w:rPr>
          <w:fldChar w:fldCharType="begin"/>
        </w:r>
        <w:r w:rsidR="00700A56">
          <w:rPr>
            <w:noProof/>
            <w:webHidden/>
          </w:rPr>
          <w:instrText xml:space="preserve"> PAGEREF _Toc101812601 \h </w:instrText>
        </w:r>
        <w:r w:rsidR="00700A56">
          <w:rPr>
            <w:noProof/>
            <w:webHidden/>
          </w:rPr>
        </w:r>
        <w:r w:rsidR="00700A56">
          <w:rPr>
            <w:noProof/>
            <w:webHidden/>
          </w:rPr>
          <w:fldChar w:fldCharType="separate"/>
        </w:r>
        <w:r w:rsidR="00700A56">
          <w:rPr>
            <w:noProof/>
            <w:webHidden/>
          </w:rPr>
          <w:t>14</w:t>
        </w:r>
        <w:r w:rsidR="00700A56">
          <w:rPr>
            <w:noProof/>
            <w:webHidden/>
          </w:rPr>
          <w:fldChar w:fldCharType="end"/>
        </w:r>
      </w:hyperlink>
    </w:p>
    <w:p w:rsidR="00700A56" w:rsidRDefault="00A25A20" w14:paraId="3694A6E0" w14:textId="6DCB7221">
      <w:pPr>
        <w:pStyle w:val="TableofFigures"/>
        <w:tabs>
          <w:tab w:val="right" w:leader="dot" w:pos="9016"/>
        </w:tabs>
        <w:rPr>
          <w:rFonts w:eastAsiaTheme="minorEastAsia"/>
          <w:noProof/>
          <w:lang w:val="en-GB" w:eastAsia="en-GB"/>
        </w:rPr>
      </w:pPr>
      <w:hyperlink w:history="1" w:anchor="_Toc101812602" r:id="rId21">
        <w:r w:rsidRPr="00A272F3" w:rsidR="00700A56">
          <w:rPr>
            <w:rStyle w:val="Hyperlink"/>
            <w:noProof/>
          </w:rPr>
          <w:t>Figure 9 -</w:t>
        </w:r>
        <w:r w:rsidRPr="002B27A8" w:rsidR="00700A56">
          <w:rPr>
            <w:rStyle w:val="Hyperlink"/>
            <w:i/>
            <w:iCs/>
            <w:noProof/>
          </w:rPr>
          <w:t xml:space="preserve"> Left: a barrel from original Skyrim. Right: The same barrel whilst using SMIM.</w:t>
        </w:r>
        <w:r w:rsidR="00703091">
          <w:rPr>
            <w:rStyle w:val="Hyperlink"/>
            <w:noProof/>
          </w:rPr>
          <w:t xml:space="preserve"> (</w:t>
        </w:r>
        <w:r w:rsidR="002B27A8">
          <w:rPr>
            <w:rStyle w:val="Hyperlink"/>
            <w:noProof/>
          </w:rPr>
          <w:t>image f</w:t>
        </w:r>
        <w:r w:rsidR="00703091">
          <w:rPr>
            <w:rStyle w:val="Hyperlink"/>
            <w:noProof/>
          </w:rPr>
          <w:t xml:space="preserve">rom </w:t>
        </w:r>
        <w:r w:rsidR="00C27A81">
          <w:rPr>
            <w:rStyle w:val="Hyperlink"/>
            <w:noProof/>
          </w:rPr>
          <w:t>the mod’s page on NexusMods [40] [20/04/22]</w:t>
        </w:r>
        <w:r w:rsidR="00EF23D2">
          <w:rPr>
            <w:rStyle w:val="Hyperlink"/>
            <w:noProof/>
          </w:rPr>
          <w:t>)</w:t>
        </w:r>
        <w:r w:rsidR="00700A56">
          <w:rPr>
            <w:noProof/>
            <w:webHidden/>
          </w:rPr>
          <w:tab/>
        </w:r>
        <w:r w:rsidR="00700A56">
          <w:rPr>
            <w:noProof/>
            <w:webHidden/>
          </w:rPr>
          <w:fldChar w:fldCharType="begin"/>
        </w:r>
        <w:r w:rsidR="00700A56">
          <w:rPr>
            <w:noProof/>
            <w:webHidden/>
          </w:rPr>
          <w:instrText xml:space="preserve"> PAGEREF _Toc101812602 \h </w:instrText>
        </w:r>
        <w:r w:rsidR="00700A56">
          <w:rPr>
            <w:noProof/>
            <w:webHidden/>
          </w:rPr>
        </w:r>
        <w:r w:rsidR="00700A56">
          <w:rPr>
            <w:noProof/>
            <w:webHidden/>
          </w:rPr>
          <w:fldChar w:fldCharType="separate"/>
        </w:r>
        <w:r w:rsidR="00700A56">
          <w:rPr>
            <w:noProof/>
            <w:webHidden/>
          </w:rPr>
          <w:t>17</w:t>
        </w:r>
        <w:r w:rsidR="00700A56">
          <w:rPr>
            <w:noProof/>
            <w:webHidden/>
          </w:rPr>
          <w:fldChar w:fldCharType="end"/>
        </w:r>
      </w:hyperlink>
    </w:p>
    <w:p w:rsidR="005575A5" w:rsidRDefault="00700A56" w14:paraId="43A1FC5B" w14:textId="7FD2BCCF">
      <w:pPr>
        <w:rPr>
          <w:lang w:val="en-GB"/>
        </w:rPr>
      </w:pPr>
      <w:r>
        <w:rPr>
          <w:lang w:val="en-GB"/>
        </w:rPr>
        <w:fldChar w:fldCharType="end"/>
      </w:r>
      <w:r w:rsidR="005575A5">
        <w:rPr>
          <w:lang w:val="en-GB"/>
        </w:rPr>
        <w:br w:type="page"/>
      </w:r>
    </w:p>
    <w:p w:rsidRPr="003801B1" w:rsidR="00221F62" w:rsidP="00283246" w:rsidRDefault="005D6DDF" w14:paraId="0CB32ABD" w14:textId="4ACBAC52">
      <w:pPr>
        <w:pStyle w:val="Heading1"/>
        <w:spacing w:line="360" w:lineRule="auto"/>
      </w:pPr>
      <w:bookmarkStart w:name="_Toc100315014" w:id="2"/>
      <w:bookmarkStart w:name="_Toc100315098" w:id="3"/>
      <w:bookmarkStart w:name="_Toc99096864" w:id="4"/>
      <w:r>
        <w:lastRenderedPageBreak/>
        <w:t xml:space="preserve"> </w:t>
      </w:r>
      <w:bookmarkStart w:name="_Toc101939585" w:id="5"/>
      <w:r w:rsidRPr="003801B1" w:rsidR="00221F62">
        <w:t>Introduction</w:t>
      </w:r>
      <w:bookmarkEnd w:id="2"/>
      <w:bookmarkEnd w:id="3"/>
      <w:bookmarkEnd w:id="5"/>
      <w:r w:rsidRPr="00363A8B" w:rsidR="00C973F8">
        <w:t xml:space="preserve"> </w:t>
      </w:r>
      <w:bookmarkEnd w:id="4"/>
    </w:p>
    <w:p w:rsidRPr="003801B1" w:rsidR="00221F62" w:rsidP="00283246" w:rsidRDefault="00221F62" w14:paraId="25B62AF0" w14:textId="3E2CF7B7">
      <w:pPr>
        <w:spacing w:line="360" w:lineRule="auto"/>
        <w:rPr>
          <w:lang w:val="en-GB"/>
        </w:rPr>
      </w:pPr>
      <w:r w:rsidRPr="003801B1">
        <w:rPr>
          <w:lang w:val="en-GB"/>
        </w:rPr>
        <w:t xml:space="preserve">When we as humans do something, anything, we can become immersed in it. Be it reading a book, watching a film, or even playing video games. In this essay I will strive to explore what essential traits are integral to making a video game immersive by using studies made into the topic of immersion, as well </w:t>
      </w:r>
      <w:r w:rsidR="0092296E">
        <w:rPr>
          <w:lang w:val="en-GB"/>
        </w:rPr>
        <w:t>as exploring The Elder Scrolls V: Skyrim</w:t>
      </w:r>
      <w:r w:rsidR="00EF5660">
        <w:rPr>
          <w:lang w:val="en-GB"/>
        </w:rPr>
        <w:t xml:space="preserve"> </w:t>
      </w:r>
      <w:sdt>
        <w:sdtPr>
          <w:rPr>
            <w:lang w:val="en-GB"/>
          </w:rPr>
          <w:id w:val="1425450417"/>
          <w:citation/>
        </w:sdtPr>
        <w:sdtEndPr/>
        <w:sdtContent>
          <w:r w:rsidR="00EF5660">
            <w:rPr>
              <w:lang w:val="en-GB"/>
            </w:rPr>
            <w:fldChar w:fldCharType="begin"/>
          </w:r>
          <w:r w:rsidR="00EF5660">
            <w:rPr>
              <w:lang w:val="en-GB"/>
            </w:rPr>
            <w:instrText xml:space="preserve"> CITATION Bet11 \l 2057 </w:instrText>
          </w:r>
          <w:r w:rsidR="00EF5660">
            <w:rPr>
              <w:lang w:val="en-GB"/>
            </w:rPr>
            <w:fldChar w:fldCharType="separate"/>
          </w:r>
          <w:r w:rsidRPr="00880846" w:rsidR="00880846">
            <w:rPr>
              <w:noProof/>
              <w:lang w:val="en-GB"/>
            </w:rPr>
            <w:t>[1]</w:t>
          </w:r>
          <w:r w:rsidR="00EF5660">
            <w:rPr>
              <w:lang w:val="en-GB"/>
            </w:rPr>
            <w:fldChar w:fldCharType="end"/>
          </w:r>
        </w:sdtContent>
      </w:sdt>
      <w:r w:rsidR="0092296E">
        <w:rPr>
          <w:lang w:val="en-GB"/>
        </w:rPr>
        <w:t xml:space="preserve"> </w:t>
      </w:r>
      <w:r w:rsidR="003B1ECA">
        <w:rPr>
          <w:lang w:val="en-GB"/>
        </w:rPr>
        <w:t>as a</w:t>
      </w:r>
      <w:r w:rsidR="00DF1DAC">
        <w:rPr>
          <w:lang w:val="en-GB"/>
        </w:rPr>
        <w:t>n</w:t>
      </w:r>
      <w:r w:rsidRPr="003801B1">
        <w:rPr>
          <w:lang w:val="en-GB"/>
        </w:rPr>
        <w:t xml:space="preserve"> immersive experience. This paper will also explore other factors that can lead to an enhanced experience such as nostalgia, flow state, and human psychology.</w:t>
      </w:r>
    </w:p>
    <w:p w:rsidRPr="003801B1" w:rsidR="00221F62" w:rsidP="00283246" w:rsidRDefault="00221F62" w14:paraId="589A0BFB" w14:textId="77777777">
      <w:pPr>
        <w:spacing w:line="360" w:lineRule="auto"/>
        <w:rPr>
          <w:lang w:val="en-GB"/>
        </w:rPr>
      </w:pPr>
      <w:r w:rsidRPr="003801B1">
        <w:rPr>
          <w:lang w:val="en-GB"/>
        </w:rPr>
        <w:t>The motive of this paper is to develop a reliable checklist of features to help create the most immersive experience within the media of video games, and how or why such features are so effective when used in certain ways.</w:t>
      </w:r>
    </w:p>
    <w:p w:rsidRPr="003801B1" w:rsidR="00221F62" w:rsidP="00283246" w:rsidRDefault="00221F62" w14:paraId="28CA9160" w14:textId="77777777">
      <w:pPr>
        <w:spacing w:line="360" w:lineRule="auto"/>
        <w:ind w:firstLine="360"/>
        <w:rPr>
          <w:lang w:val="en-GB"/>
        </w:rPr>
      </w:pPr>
      <w:r w:rsidRPr="003801B1">
        <w:rPr>
          <w:lang w:val="en-GB"/>
        </w:rPr>
        <w:t>This paper will look to explore immersion by striving to do the following:</w:t>
      </w:r>
    </w:p>
    <w:p w:rsidRPr="003801B1" w:rsidR="00221F62" w:rsidP="00283246" w:rsidRDefault="00221F62" w14:paraId="7E37C6A5" w14:textId="77777777">
      <w:pPr>
        <w:pStyle w:val="ListParagraph"/>
        <w:numPr>
          <w:ilvl w:val="0"/>
          <w:numId w:val="1"/>
        </w:numPr>
        <w:spacing w:line="360" w:lineRule="auto"/>
      </w:pPr>
      <w:r w:rsidRPr="003801B1">
        <w:t>Study and analyse papers from reliable sources such as the Frontiers in Psychology journals to understand why certain features and techniques in video games can have such strong immersive effects on people.</w:t>
      </w:r>
      <w:r w:rsidRPr="003801B1">
        <w:br/>
      </w:r>
    </w:p>
    <w:p w:rsidRPr="003B1ECA" w:rsidR="00221F62" w:rsidP="003B1ECA" w:rsidRDefault="00221F62" w14:paraId="111693E1" w14:textId="483B8262">
      <w:pPr>
        <w:pStyle w:val="ListParagraph"/>
        <w:numPr>
          <w:ilvl w:val="0"/>
          <w:numId w:val="1"/>
        </w:numPr>
        <w:spacing w:line="360" w:lineRule="auto"/>
      </w:pPr>
      <w:r w:rsidRPr="003801B1">
        <w:t>Examining other forms of media other than video games that also immerse people and discovering whether or not these traits are transferrable to games. This would have a strong focus on researching the benefits and disadvantage of virtual reality when it comes to immersing the user.</w:t>
      </w:r>
      <w:r w:rsidRPr="003B1ECA">
        <w:rPr>
          <w:color w:val="FF0000"/>
        </w:rPr>
        <w:br/>
      </w:r>
    </w:p>
    <w:p w:rsidRPr="001564C3" w:rsidR="00221F62" w:rsidP="00283246" w:rsidRDefault="00221F62" w14:paraId="2A33E506" w14:textId="3E338B67">
      <w:pPr>
        <w:pStyle w:val="ListParagraph"/>
        <w:numPr>
          <w:ilvl w:val="0"/>
          <w:numId w:val="1"/>
        </w:numPr>
        <w:spacing w:line="360" w:lineRule="auto"/>
      </w:pPr>
      <w:r w:rsidRPr="001564C3">
        <w:t xml:space="preserve">Discuss how virtual reality ports of </w:t>
      </w:r>
      <w:r w:rsidRPr="001564C3" w:rsidR="003B1ECA">
        <w:t xml:space="preserve">already immersive </w:t>
      </w:r>
      <w:r w:rsidRPr="001564C3">
        <w:t>video games can either enhance or detract from the immersive experience</w:t>
      </w:r>
      <w:r w:rsidRPr="001564C3" w:rsidR="003B1ECA">
        <w:t xml:space="preserve">, focusing on how certain aspects of the game </w:t>
      </w:r>
      <w:r w:rsidRPr="001564C3" w:rsidR="00BF547D">
        <w:t>are translated into virtual reality.</w:t>
      </w:r>
    </w:p>
    <w:p w:rsidR="00221F62" w:rsidP="00283246" w:rsidRDefault="00221F62" w14:paraId="23E5D932" w14:textId="541E7B42">
      <w:pPr>
        <w:spacing w:line="360" w:lineRule="auto"/>
        <w:rPr>
          <w:lang w:val="en-GB"/>
        </w:rPr>
      </w:pPr>
      <w:r w:rsidRPr="003801B1">
        <w:rPr>
          <w:lang w:val="en-GB"/>
        </w:rPr>
        <w:t xml:space="preserve">Along with the aforementioned points it should be noted that this paper will be looking </w:t>
      </w:r>
      <w:r w:rsidR="00BF547D">
        <w:rPr>
          <w:lang w:val="en-GB"/>
        </w:rPr>
        <w:t xml:space="preserve">to </w:t>
      </w:r>
      <w:r w:rsidR="00D11873">
        <w:rPr>
          <w:lang w:val="en-GB"/>
        </w:rPr>
        <w:t>point out that some typically immersion breaking features in games can in fact improve the player enjoyment</w:t>
      </w:r>
      <w:r w:rsidRPr="003801B1">
        <w:rPr>
          <w:lang w:val="en-GB"/>
        </w:rPr>
        <w:t xml:space="preserve">. It should </w:t>
      </w:r>
      <w:r w:rsidR="00DF1DAC">
        <w:rPr>
          <w:lang w:val="en-GB"/>
        </w:rPr>
        <w:t xml:space="preserve">also </w:t>
      </w:r>
      <w:r w:rsidRPr="003801B1">
        <w:rPr>
          <w:lang w:val="en-GB"/>
        </w:rPr>
        <w:t>be remembered that not all game experiences are designed to be extremely immersive pieces of work and sometimes can suffer from aspects of it, such as photorealism in the graphics of many games in the current market.</w:t>
      </w:r>
    </w:p>
    <w:p w:rsidR="005B3A65" w:rsidP="00283246" w:rsidRDefault="005B3A65" w14:paraId="25FF9C54" w14:textId="5A1CFE88">
      <w:pPr>
        <w:spacing w:line="360" w:lineRule="auto"/>
        <w:rPr>
          <w:lang w:val="en-GB"/>
        </w:rPr>
      </w:pPr>
      <w:r>
        <w:rPr>
          <w:lang w:val="en-GB"/>
        </w:rPr>
        <w:br w:type="page"/>
      </w:r>
    </w:p>
    <w:p w:rsidRPr="003801B1" w:rsidR="005B3A65" w:rsidP="00283246" w:rsidRDefault="005B3A65" w14:paraId="255D9434" w14:textId="77777777">
      <w:pPr>
        <w:spacing w:line="360" w:lineRule="auto"/>
        <w:rPr>
          <w:lang w:val="en-GB"/>
        </w:rPr>
      </w:pPr>
    </w:p>
    <w:p w:rsidRPr="003801B1" w:rsidR="00221F62" w:rsidP="00283246" w:rsidRDefault="001750A2" w14:paraId="43CA079D" w14:textId="0B5E0A6C">
      <w:pPr>
        <w:pStyle w:val="Heading1"/>
        <w:spacing w:line="360" w:lineRule="auto"/>
      </w:pPr>
      <w:bookmarkStart w:name="_Toc100315015" w:id="6"/>
      <w:bookmarkStart w:name="_Toc100315099" w:id="7"/>
      <w:bookmarkStart w:name="_Toc99096865" w:id="8"/>
      <w:bookmarkStart w:name="_Toc101939586" w:id="9"/>
      <w:r w:rsidRPr="003801B1">
        <w:t>Background</w:t>
      </w:r>
      <w:bookmarkEnd w:id="6"/>
      <w:bookmarkEnd w:id="7"/>
      <w:bookmarkEnd w:id="8"/>
      <w:bookmarkEnd w:id="9"/>
    </w:p>
    <w:p w:rsidRPr="00E2389E" w:rsidR="00FD40D2" w:rsidP="00283246" w:rsidRDefault="00096F9C" w14:paraId="4889CC59" w14:textId="11830464">
      <w:pPr>
        <w:spacing w:line="360" w:lineRule="auto"/>
        <w:jc w:val="center"/>
        <w:rPr>
          <w:i/>
          <w:sz w:val="24"/>
          <w:szCs w:val="24"/>
          <w:lang w:val="en-GB"/>
        </w:rPr>
      </w:pPr>
      <w:r w:rsidRPr="00FA4592">
        <w:rPr>
          <w:b/>
          <w:sz w:val="32"/>
          <w:szCs w:val="32"/>
          <w:lang w:val="en-GB"/>
        </w:rPr>
        <w:t>‘</w:t>
      </w:r>
      <w:r w:rsidRPr="00FA4592" w:rsidR="00FD40D2">
        <w:rPr>
          <w:b/>
          <w:sz w:val="32"/>
          <w:szCs w:val="32"/>
          <w:lang w:val="en-GB"/>
        </w:rPr>
        <w:t>Immersion</w:t>
      </w:r>
      <w:r w:rsidRPr="00FA4592">
        <w:rPr>
          <w:b/>
          <w:sz w:val="32"/>
          <w:szCs w:val="32"/>
          <w:lang w:val="en-GB"/>
        </w:rPr>
        <w:t>’</w:t>
      </w:r>
      <w:r w:rsidRPr="00FA4592" w:rsidR="008112D3">
        <w:rPr>
          <w:b/>
          <w:sz w:val="32"/>
          <w:szCs w:val="32"/>
          <w:lang w:val="en-GB"/>
        </w:rPr>
        <w:t xml:space="preserve"> </w:t>
      </w:r>
      <w:r w:rsidRPr="00FA4592" w:rsidR="008112D3">
        <w:rPr>
          <w:b/>
          <w:lang w:val="en-GB"/>
        </w:rPr>
        <w:t>noun</w:t>
      </w:r>
      <w:r w:rsidRPr="003801B1" w:rsidR="008112D3">
        <w:rPr>
          <w:lang w:val="en-GB"/>
        </w:rPr>
        <w:br/>
      </w:r>
      <w:r w:rsidRPr="00E2389E" w:rsidR="00E2389E">
        <w:rPr>
          <w:i/>
          <w:iCs/>
          <w:sz w:val="24"/>
          <w:szCs w:val="24"/>
          <w:lang w:val="en-GB"/>
        </w:rPr>
        <w:t>‘</w:t>
      </w:r>
      <w:r w:rsidRPr="00E2389E" w:rsidR="0040670A">
        <w:rPr>
          <w:i/>
          <w:sz w:val="24"/>
          <w:szCs w:val="24"/>
          <w:lang w:val="en-GB"/>
        </w:rPr>
        <w:t>Immersion (</w:t>
      </w:r>
      <w:r w:rsidRPr="00E2389E" w:rsidR="00A31227">
        <w:rPr>
          <w:i/>
          <w:sz w:val="24"/>
          <w:szCs w:val="24"/>
          <w:lang w:val="en-GB"/>
        </w:rPr>
        <w:t>i</w:t>
      </w:r>
      <w:r w:rsidRPr="00E2389E" w:rsidR="0040670A">
        <w:rPr>
          <w:i/>
          <w:sz w:val="24"/>
          <w:szCs w:val="24"/>
          <w:lang w:val="en-GB"/>
        </w:rPr>
        <w:t>n something)</w:t>
      </w:r>
      <w:r w:rsidRPr="00E2389E" w:rsidR="00A31227">
        <w:rPr>
          <w:i/>
          <w:sz w:val="24"/>
          <w:szCs w:val="24"/>
          <w:lang w:val="en-GB"/>
        </w:rPr>
        <w:t>:</w:t>
      </w:r>
      <w:r w:rsidRPr="00E2389E" w:rsidR="0040670A">
        <w:rPr>
          <w:i/>
          <w:sz w:val="24"/>
          <w:szCs w:val="24"/>
          <w:lang w:val="en-GB"/>
        </w:rPr>
        <w:t xml:space="preserve"> ‘The state of being completely involved in something’</w:t>
      </w:r>
    </w:p>
    <w:p w:rsidR="00096F9C" w:rsidP="00283246" w:rsidRDefault="00335547" w14:paraId="171D47E3" w14:textId="624ACD90">
      <w:pPr>
        <w:spacing w:line="360" w:lineRule="auto"/>
        <w:rPr>
          <w:lang w:val="en-GB"/>
        </w:rPr>
      </w:pPr>
      <w:r w:rsidRPr="003801B1">
        <w:rPr>
          <w:lang w:val="en-GB"/>
        </w:rPr>
        <w:t xml:space="preserve">As noted </w:t>
      </w:r>
      <w:r w:rsidR="0072498A">
        <w:rPr>
          <w:lang w:val="en-GB"/>
        </w:rPr>
        <w:t xml:space="preserve">in the definition </w:t>
      </w:r>
      <w:r w:rsidRPr="003801B1">
        <w:rPr>
          <w:lang w:val="en-GB"/>
        </w:rPr>
        <w:t xml:space="preserve">above, to be immersed in something is to be completely involved in </w:t>
      </w:r>
      <w:r w:rsidRPr="003801B1" w:rsidR="00016A4A">
        <w:rPr>
          <w:lang w:val="en-GB"/>
        </w:rPr>
        <w:t>something</w:t>
      </w:r>
      <w:r w:rsidRPr="003801B1" w:rsidR="002334F7">
        <w:rPr>
          <w:lang w:val="en-GB"/>
        </w:rPr>
        <w:t xml:space="preserve">, anything that completely envelops us for a certain amount of time, be it minutes or hours. Many forms of media immerse us, </w:t>
      </w:r>
      <w:r w:rsidRPr="003801B1" w:rsidR="000F7530">
        <w:rPr>
          <w:lang w:val="en-GB"/>
        </w:rPr>
        <w:t>most commonly people are immersed in books and movies for</w:t>
      </w:r>
      <w:r w:rsidRPr="003801B1" w:rsidR="009E1161">
        <w:rPr>
          <w:lang w:val="en-GB"/>
        </w:rPr>
        <w:t xml:space="preserve"> hours on end. </w:t>
      </w:r>
      <w:r w:rsidRPr="003801B1" w:rsidR="00A8734F">
        <w:rPr>
          <w:lang w:val="en-GB"/>
        </w:rPr>
        <w:t xml:space="preserve">Whilst the definition of </w:t>
      </w:r>
      <w:r w:rsidRPr="003801B1" w:rsidR="00C32D4E">
        <w:rPr>
          <w:lang w:val="en-GB"/>
        </w:rPr>
        <w:t xml:space="preserve">immersion is often unclear </w:t>
      </w:r>
      <w:sdt>
        <w:sdtPr>
          <w:rPr>
            <w:lang w:val="en-GB"/>
          </w:rPr>
          <w:id w:val="1503850828"/>
          <w:citation/>
        </w:sdtPr>
        <w:sdtEndPr/>
        <w:sdtContent>
          <w:r w:rsidRPr="003801B1" w:rsidR="00C32D4E">
            <w:rPr>
              <w:lang w:val="en-GB"/>
            </w:rPr>
            <w:fldChar w:fldCharType="begin"/>
          </w:r>
          <w:r w:rsidR="00385FE5">
            <w:rPr>
              <w:lang w:val="en-GB"/>
            </w:rPr>
            <w:instrText xml:space="preserve">CITATION Jen08 \l 2057 </w:instrText>
          </w:r>
          <w:r w:rsidRPr="003801B1" w:rsidR="00C32D4E">
            <w:rPr>
              <w:lang w:val="en-GB"/>
            </w:rPr>
            <w:fldChar w:fldCharType="separate"/>
          </w:r>
          <w:r w:rsidRPr="00880846" w:rsidR="00880846">
            <w:rPr>
              <w:noProof/>
              <w:lang w:val="en-GB"/>
            </w:rPr>
            <w:t>[2]</w:t>
          </w:r>
          <w:r w:rsidRPr="003801B1" w:rsidR="00C32D4E">
            <w:rPr>
              <w:lang w:val="en-GB"/>
            </w:rPr>
            <w:fldChar w:fldCharType="end"/>
          </w:r>
        </w:sdtContent>
      </w:sdt>
      <w:r w:rsidRPr="003801B1" w:rsidR="00C32D4E">
        <w:rPr>
          <w:lang w:val="en-GB"/>
        </w:rPr>
        <w:t xml:space="preserve"> </w:t>
      </w:r>
      <w:r w:rsidRPr="003801B1" w:rsidR="002C52C1">
        <w:rPr>
          <w:lang w:val="en-GB"/>
        </w:rPr>
        <w:t xml:space="preserve">this </w:t>
      </w:r>
      <w:r w:rsidRPr="003801B1" w:rsidR="00E349AA">
        <w:rPr>
          <w:lang w:val="en-GB"/>
        </w:rPr>
        <w:t xml:space="preserve">paper will be focusing on it in two combined ways. The first is the psychological state </w:t>
      </w:r>
      <w:r w:rsidRPr="003801B1" w:rsidR="00580A1D">
        <w:rPr>
          <w:lang w:val="en-GB"/>
        </w:rPr>
        <w:t xml:space="preserve">where the user or player </w:t>
      </w:r>
      <w:r w:rsidRPr="003801B1" w:rsidR="003801B1">
        <w:rPr>
          <w:lang w:val="en-GB"/>
        </w:rPr>
        <w:t>empath</w:t>
      </w:r>
      <w:r w:rsidR="003801B1">
        <w:rPr>
          <w:lang w:val="en-GB"/>
        </w:rPr>
        <w:t xml:space="preserve">ises with a character </w:t>
      </w:r>
      <w:r w:rsidR="00921742">
        <w:rPr>
          <w:lang w:val="en-GB"/>
        </w:rPr>
        <w:t xml:space="preserve">and </w:t>
      </w:r>
      <w:r w:rsidR="004A48C0">
        <w:rPr>
          <w:lang w:val="en-GB"/>
        </w:rPr>
        <w:t xml:space="preserve">diegetic world, and secondly the process which gets a user or player to </w:t>
      </w:r>
      <w:r w:rsidR="0005708C">
        <w:rPr>
          <w:lang w:val="en-GB"/>
        </w:rPr>
        <w:t xml:space="preserve">achieve this. </w:t>
      </w:r>
      <w:r w:rsidR="00134E80">
        <w:rPr>
          <w:lang w:val="en-GB"/>
        </w:rPr>
        <w:t xml:space="preserve">Whilst </w:t>
      </w:r>
      <w:r w:rsidR="00C43AB4">
        <w:rPr>
          <w:lang w:val="en-GB"/>
        </w:rPr>
        <w:t xml:space="preserve">immersion can be achieved through many forms of media this paper will focus on its application within video games and how the increased level of engagement with the user amplifies the </w:t>
      </w:r>
      <w:r w:rsidR="00400C38">
        <w:rPr>
          <w:lang w:val="en-GB"/>
        </w:rPr>
        <w:t>effect.</w:t>
      </w:r>
      <w:sdt>
        <w:sdtPr>
          <w:rPr>
            <w:lang w:val="en-GB"/>
          </w:rPr>
          <w:id w:val="386616045"/>
          <w:citation/>
        </w:sdtPr>
        <w:sdtEndPr/>
        <w:sdtContent>
          <w:r w:rsidR="00E50DA7">
            <w:rPr>
              <w:lang w:val="en-GB"/>
            </w:rPr>
            <w:fldChar w:fldCharType="begin"/>
          </w:r>
          <w:r w:rsidR="00E50DA7">
            <w:rPr>
              <w:lang w:val="en-GB"/>
            </w:rPr>
            <w:instrText xml:space="preserve"> CITATION Sch06 \l 2057 </w:instrText>
          </w:r>
          <w:r w:rsidR="00E50DA7">
            <w:rPr>
              <w:lang w:val="en-GB"/>
            </w:rPr>
            <w:fldChar w:fldCharType="separate"/>
          </w:r>
          <w:r w:rsidR="00880846">
            <w:rPr>
              <w:noProof/>
              <w:lang w:val="en-GB"/>
            </w:rPr>
            <w:t xml:space="preserve"> </w:t>
          </w:r>
          <w:r w:rsidRPr="00880846" w:rsidR="00880846">
            <w:rPr>
              <w:noProof/>
              <w:lang w:val="en-GB"/>
            </w:rPr>
            <w:t>[3]</w:t>
          </w:r>
          <w:r w:rsidR="00E50DA7">
            <w:rPr>
              <w:lang w:val="en-GB"/>
            </w:rPr>
            <w:fldChar w:fldCharType="end"/>
          </w:r>
        </w:sdtContent>
      </w:sdt>
      <w:r w:rsidR="00B932EC">
        <w:rPr>
          <w:lang w:val="en-GB"/>
        </w:rPr>
        <w:t xml:space="preserve"> There are many other </w:t>
      </w:r>
      <w:r w:rsidR="005F0F06">
        <w:rPr>
          <w:lang w:val="en-GB"/>
        </w:rPr>
        <w:t xml:space="preserve">related concepts </w:t>
      </w:r>
      <w:r w:rsidR="002D05E6">
        <w:rPr>
          <w:lang w:val="en-GB"/>
        </w:rPr>
        <w:t xml:space="preserve">such as presence, </w:t>
      </w:r>
      <w:r w:rsidR="00953A5C">
        <w:rPr>
          <w:lang w:val="en-GB"/>
        </w:rPr>
        <w:t>the “</w:t>
      </w:r>
      <w:r w:rsidR="00385FE5">
        <w:rPr>
          <w:lang w:val="en-GB"/>
        </w:rPr>
        <w:t xml:space="preserve">illusion that a mediated experience is not mediated” </w:t>
      </w:r>
      <w:sdt>
        <w:sdtPr>
          <w:rPr>
            <w:lang w:val="en-GB"/>
          </w:rPr>
          <w:id w:val="-1983148073"/>
          <w:citation/>
        </w:sdtPr>
        <w:sdtEndPr/>
        <w:sdtContent>
          <w:r w:rsidR="00385FE5">
            <w:rPr>
              <w:lang w:val="en-GB"/>
            </w:rPr>
            <w:fldChar w:fldCharType="begin"/>
          </w:r>
          <w:r w:rsidR="00385FE5">
            <w:rPr>
              <w:lang w:val="en-GB"/>
            </w:rPr>
            <w:instrText xml:space="preserve"> CITATION Lom97 \l 2057 </w:instrText>
          </w:r>
          <w:r w:rsidR="00385FE5">
            <w:rPr>
              <w:lang w:val="en-GB"/>
            </w:rPr>
            <w:fldChar w:fldCharType="separate"/>
          </w:r>
          <w:r w:rsidRPr="00880846" w:rsidR="00880846">
            <w:rPr>
              <w:noProof/>
              <w:lang w:val="en-GB"/>
            </w:rPr>
            <w:t>[4]</w:t>
          </w:r>
          <w:r w:rsidR="00385FE5">
            <w:rPr>
              <w:lang w:val="en-GB"/>
            </w:rPr>
            <w:fldChar w:fldCharType="end"/>
          </w:r>
        </w:sdtContent>
      </w:sdt>
      <w:r w:rsidR="00385FE5">
        <w:rPr>
          <w:lang w:val="en-GB"/>
        </w:rPr>
        <w:t xml:space="preserve"> </w:t>
      </w:r>
      <w:r w:rsidR="006B5A18">
        <w:rPr>
          <w:lang w:val="en-GB"/>
        </w:rPr>
        <w:t xml:space="preserve">and engrossment </w:t>
      </w:r>
      <w:r w:rsidR="00253E93">
        <w:rPr>
          <w:lang w:val="en-GB"/>
        </w:rPr>
        <w:t xml:space="preserve">which is described as a temporary and willing </w:t>
      </w:r>
      <w:r w:rsidR="00AF6DCA">
        <w:rPr>
          <w:lang w:val="en-GB"/>
        </w:rPr>
        <w:t>acceptance</w:t>
      </w:r>
      <w:r w:rsidR="00253E93">
        <w:rPr>
          <w:lang w:val="en-GB"/>
        </w:rPr>
        <w:t xml:space="preserve"> of a fantasy </w:t>
      </w:r>
      <w:r w:rsidR="00AF6DCA">
        <w:rPr>
          <w:lang w:val="en-GB"/>
        </w:rPr>
        <w:t>that is required for play,</w:t>
      </w:r>
      <w:sdt>
        <w:sdtPr>
          <w:rPr>
            <w:lang w:val="en-GB"/>
          </w:rPr>
          <w:id w:val="562841554"/>
          <w:citation/>
        </w:sdtPr>
        <w:sdtEndPr/>
        <w:sdtContent>
          <w:r w:rsidR="004D6D0F">
            <w:rPr>
              <w:lang w:val="en-GB"/>
            </w:rPr>
            <w:fldChar w:fldCharType="begin"/>
          </w:r>
          <w:r w:rsidR="00FA4374">
            <w:rPr>
              <w:lang w:val="en-GB"/>
            </w:rPr>
            <w:instrText xml:space="preserve">CITATION Fin83 \l 2057 </w:instrText>
          </w:r>
          <w:r w:rsidR="004D6D0F">
            <w:rPr>
              <w:lang w:val="en-GB"/>
            </w:rPr>
            <w:fldChar w:fldCharType="separate"/>
          </w:r>
          <w:r w:rsidR="00880846">
            <w:rPr>
              <w:noProof/>
              <w:lang w:val="en-GB"/>
            </w:rPr>
            <w:t xml:space="preserve"> </w:t>
          </w:r>
          <w:r w:rsidRPr="00880846" w:rsidR="00880846">
            <w:rPr>
              <w:noProof/>
              <w:lang w:val="en-GB"/>
            </w:rPr>
            <w:t>[5]</w:t>
          </w:r>
          <w:r w:rsidR="004D6D0F">
            <w:rPr>
              <w:lang w:val="en-GB"/>
            </w:rPr>
            <w:fldChar w:fldCharType="end"/>
          </w:r>
        </w:sdtContent>
      </w:sdt>
      <w:r w:rsidR="00AF6DCA">
        <w:rPr>
          <w:lang w:val="en-GB"/>
        </w:rPr>
        <w:t xml:space="preserve"> otherwise known as ‘losing yourself in the game’</w:t>
      </w:r>
      <w:r w:rsidR="004D6D0F">
        <w:rPr>
          <w:lang w:val="en-GB"/>
        </w:rPr>
        <w:t xml:space="preserve">. </w:t>
      </w:r>
    </w:p>
    <w:p w:rsidR="00E806F2" w:rsidP="00283246" w:rsidRDefault="004D6D0F" w14:paraId="4752812C" w14:textId="343443F4">
      <w:pPr>
        <w:spacing w:line="360" w:lineRule="auto"/>
        <w:rPr>
          <w:rFonts w:eastAsiaTheme="minorEastAsia"/>
          <w:lang w:val="en-GB"/>
        </w:rPr>
      </w:pPr>
      <w:r>
        <w:rPr>
          <w:lang w:val="en-GB"/>
        </w:rPr>
        <w:t xml:space="preserve">The </w:t>
      </w:r>
      <w:r w:rsidR="007A1082">
        <w:rPr>
          <w:lang w:val="en-GB"/>
        </w:rPr>
        <w:t xml:space="preserve">concept which this paper will focus on is the idea of flow proposed by </w:t>
      </w:r>
      <w:r w:rsidRPr="003801B1" w:rsidR="007A1082">
        <w:rPr>
          <w:rFonts w:eastAsiaTheme="minorEastAsia"/>
          <w:lang w:val="en-GB"/>
        </w:rPr>
        <w:t>Mihály Csíkszentmihályi</w:t>
      </w:r>
      <w:r w:rsidR="007A1082">
        <w:rPr>
          <w:rFonts w:eastAsiaTheme="minorEastAsia"/>
          <w:lang w:val="en-GB"/>
        </w:rPr>
        <w:t xml:space="preserve"> which will be </w:t>
      </w:r>
      <w:r w:rsidR="008E1DCF">
        <w:rPr>
          <w:rFonts w:eastAsiaTheme="minorEastAsia"/>
          <w:lang w:val="en-GB"/>
        </w:rPr>
        <w:t xml:space="preserve">elaborated on later in the </w:t>
      </w:r>
      <w:r w:rsidR="00BD5EFF">
        <w:rPr>
          <w:rFonts w:eastAsiaTheme="minorEastAsia"/>
          <w:lang w:val="en-GB"/>
        </w:rPr>
        <w:t>paper,</w:t>
      </w:r>
      <w:r w:rsidR="00FF179A">
        <w:rPr>
          <w:rFonts w:eastAsiaTheme="minorEastAsia"/>
          <w:lang w:val="en-GB"/>
        </w:rPr>
        <w:t xml:space="preserve"> but</w:t>
      </w:r>
      <w:r w:rsidR="008E1DCF">
        <w:rPr>
          <w:rFonts w:eastAsiaTheme="minorEastAsia"/>
          <w:lang w:val="en-GB"/>
        </w:rPr>
        <w:t xml:space="preserve"> </w:t>
      </w:r>
      <w:r w:rsidR="009966E2">
        <w:rPr>
          <w:rFonts w:eastAsiaTheme="minorEastAsia"/>
          <w:lang w:val="en-GB"/>
        </w:rPr>
        <w:t xml:space="preserve">it </w:t>
      </w:r>
      <w:r w:rsidR="008E1DCF">
        <w:rPr>
          <w:rFonts w:eastAsiaTheme="minorEastAsia"/>
          <w:lang w:val="en-GB"/>
        </w:rPr>
        <w:t xml:space="preserve">is essentially the effect that any aforementioned concepts </w:t>
      </w:r>
      <w:r w:rsidR="00757693">
        <w:rPr>
          <w:rFonts w:eastAsiaTheme="minorEastAsia"/>
          <w:lang w:val="en-GB"/>
        </w:rPr>
        <w:t xml:space="preserve">can have, which is the optimum criteria for happiness. </w:t>
      </w:r>
      <w:r w:rsidR="00B13BEF">
        <w:rPr>
          <w:rFonts w:eastAsiaTheme="minorEastAsia"/>
          <w:lang w:val="en-GB"/>
        </w:rPr>
        <w:t xml:space="preserve">It should also be noted that this paper will explore how traditional mediums for narrative and fantasy worlds such as books and even video games can be amplified by the applicated of virtual reality. </w:t>
      </w:r>
      <w:r w:rsidR="00BB39BD">
        <w:rPr>
          <w:rFonts w:eastAsiaTheme="minorEastAsia"/>
          <w:lang w:val="en-GB"/>
        </w:rPr>
        <w:t xml:space="preserve">This will mostly be looking at the idea of sensory immersion as the player would be literally and metaphorically surrounded by the </w:t>
      </w:r>
      <w:r w:rsidR="00FF179A">
        <w:rPr>
          <w:rFonts w:eastAsiaTheme="minorEastAsia"/>
          <w:lang w:val="en-GB"/>
        </w:rPr>
        <w:t>world,</w:t>
      </w:r>
      <w:r w:rsidR="00BB39BD">
        <w:rPr>
          <w:rFonts w:eastAsiaTheme="minorEastAsia"/>
          <w:lang w:val="en-GB"/>
        </w:rPr>
        <w:t xml:space="preserve"> they desire to be immersed in</w:t>
      </w:r>
      <w:r w:rsidR="003407BC">
        <w:rPr>
          <w:rFonts w:eastAsiaTheme="minorEastAsia"/>
          <w:lang w:val="en-GB"/>
        </w:rPr>
        <w:t>.</w:t>
      </w:r>
      <w:sdt>
        <w:sdtPr>
          <w:rPr>
            <w:rFonts w:eastAsiaTheme="minorEastAsia"/>
            <w:lang w:val="en-GB"/>
          </w:rPr>
          <w:id w:val="1934934983"/>
          <w:citation/>
        </w:sdtPr>
        <w:sdtEndPr/>
        <w:sdtContent>
          <w:r w:rsidR="003407BC">
            <w:rPr>
              <w:rFonts w:eastAsiaTheme="minorEastAsia"/>
              <w:lang w:val="en-GB"/>
            </w:rPr>
            <w:fldChar w:fldCharType="begin"/>
          </w:r>
          <w:r w:rsidR="003407BC">
            <w:rPr>
              <w:rFonts w:eastAsiaTheme="minorEastAsia"/>
              <w:lang w:val="en-GB"/>
            </w:rPr>
            <w:instrText xml:space="preserve"> CITATION Vis10 \l 2057 </w:instrText>
          </w:r>
          <w:r w:rsidR="003407BC">
            <w:rPr>
              <w:rFonts w:eastAsiaTheme="minorEastAsia"/>
              <w:lang w:val="en-GB"/>
            </w:rPr>
            <w:fldChar w:fldCharType="separate"/>
          </w:r>
          <w:r w:rsidR="00880846">
            <w:rPr>
              <w:rFonts w:eastAsiaTheme="minorEastAsia"/>
              <w:noProof/>
              <w:lang w:val="en-GB"/>
            </w:rPr>
            <w:t xml:space="preserve"> </w:t>
          </w:r>
          <w:r w:rsidRPr="00880846" w:rsidR="00880846">
            <w:rPr>
              <w:rFonts w:eastAsiaTheme="minorEastAsia"/>
              <w:noProof/>
              <w:lang w:val="en-GB"/>
            </w:rPr>
            <w:t>[6]</w:t>
          </w:r>
          <w:r w:rsidR="003407BC">
            <w:rPr>
              <w:rFonts w:eastAsiaTheme="minorEastAsia"/>
              <w:lang w:val="en-GB"/>
            </w:rPr>
            <w:fldChar w:fldCharType="end"/>
          </w:r>
        </w:sdtContent>
      </w:sdt>
    </w:p>
    <w:p w:rsidR="00266874" w:rsidP="00283246" w:rsidRDefault="00266874" w14:paraId="0E49FFAB" w14:textId="34F27DF3">
      <w:pPr>
        <w:spacing w:line="360" w:lineRule="auto"/>
        <w:rPr>
          <w:rFonts w:eastAsiaTheme="minorEastAsia"/>
          <w:lang w:val="en-GB"/>
        </w:rPr>
      </w:pPr>
      <w:r>
        <w:rPr>
          <w:rFonts w:eastAsiaTheme="minorEastAsia"/>
          <w:lang w:val="en-GB"/>
        </w:rPr>
        <w:t xml:space="preserve">Most studies into immersion focus on specific areas and how they </w:t>
      </w:r>
      <w:r w:rsidRPr="00363A8B" w:rsidR="008017A7">
        <w:rPr>
          <w:rFonts w:eastAsiaTheme="minorEastAsia"/>
          <w:lang w:val="en-GB"/>
        </w:rPr>
        <w:t>affect</w:t>
      </w:r>
      <w:r>
        <w:rPr>
          <w:rFonts w:eastAsiaTheme="minorEastAsia"/>
          <w:lang w:val="en-GB"/>
        </w:rPr>
        <w:t xml:space="preserve"> immersion, such as a deep dive into </w:t>
      </w:r>
      <w:r w:rsidR="009E21E8">
        <w:rPr>
          <w:rFonts w:eastAsiaTheme="minorEastAsia"/>
          <w:lang w:val="en-GB"/>
        </w:rPr>
        <w:t>how sound design in movies helps immerse a viewer in a cinema</w:t>
      </w:r>
      <w:r w:rsidR="00D77E2E">
        <w:rPr>
          <w:rFonts w:eastAsiaTheme="minorEastAsia"/>
          <w:lang w:val="en-GB"/>
        </w:rPr>
        <w:t xml:space="preserve"> </w:t>
      </w:r>
      <w:sdt>
        <w:sdtPr>
          <w:rPr>
            <w:rFonts w:eastAsiaTheme="minorEastAsia"/>
            <w:lang w:val="en-GB"/>
          </w:rPr>
          <w:id w:val="231431981"/>
          <w:citation/>
        </w:sdtPr>
        <w:sdtEndPr/>
        <w:sdtContent>
          <w:r w:rsidR="00D77E2E">
            <w:rPr>
              <w:rFonts w:eastAsiaTheme="minorEastAsia"/>
              <w:lang w:val="en-GB"/>
            </w:rPr>
            <w:fldChar w:fldCharType="begin"/>
          </w:r>
          <w:r w:rsidR="00D77E2E">
            <w:rPr>
              <w:rFonts w:eastAsiaTheme="minorEastAsia"/>
              <w:lang w:val="en-GB"/>
            </w:rPr>
            <w:instrText xml:space="preserve"> CITATION Rec07 \l 2057 </w:instrText>
          </w:r>
          <w:r w:rsidR="00D77E2E">
            <w:rPr>
              <w:rFonts w:eastAsiaTheme="minorEastAsia"/>
              <w:lang w:val="en-GB"/>
            </w:rPr>
            <w:fldChar w:fldCharType="separate"/>
          </w:r>
          <w:r w:rsidRPr="00880846" w:rsidR="00880846">
            <w:rPr>
              <w:rFonts w:eastAsiaTheme="minorEastAsia"/>
              <w:noProof/>
              <w:lang w:val="en-GB"/>
            </w:rPr>
            <w:t>[7]</w:t>
          </w:r>
          <w:r w:rsidR="00D77E2E">
            <w:rPr>
              <w:rFonts w:eastAsiaTheme="minorEastAsia"/>
              <w:lang w:val="en-GB"/>
            </w:rPr>
            <w:fldChar w:fldCharType="end"/>
          </w:r>
        </w:sdtContent>
      </w:sdt>
      <w:r w:rsidR="00D77E2E">
        <w:rPr>
          <w:rFonts w:eastAsiaTheme="minorEastAsia"/>
          <w:lang w:val="en-GB"/>
        </w:rPr>
        <w:t xml:space="preserve">. This paper will take a much more generalised view on immersion by focusing </w:t>
      </w:r>
      <w:r w:rsidR="008666D6">
        <w:rPr>
          <w:rFonts w:eastAsiaTheme="minorEastAsia"/>
          <w:lang w:val="en-GB"/>
        </w:rPr>
        <w:t xml:space="preserve">on the whole experience and will draw from the deeper conclusions made by others on the core factors of immersion </w:t>
      </w:r>
      <w:r w:rsidR="00A75AFF">
        <w:rPr>
          <w:rFonts w:eastAsiaTheme="minorEastAsia"/>
          <w:lang w:val="en-GB"/>
        </w:rPr>
        <w:t>in video games to build a singular larger conclusion.</w:t>
      </w:r>
    </w:p>
    <w:p w:rsidRPr="00FF179A" w:rsidR="00A31227" w:rsidP="00283246" w:rsidRDefault="00A31227" w14:paraId="3E6D316E" w14:textId="77777777">
      <w:pPr>
        <w:spacing w:line="360" w:lineRule="auto"/>
        <w:rPr>
          <w:lang w:val="en-GB"/>
        </w:rPr>
      </w:pPr>
    </w:p>
    <w:p w:rsidRPr="003801B1" w:rsidR="00221F62" w:rsidP="00283246" w:rsidRDefault="00221F62" w14:paraId="784A3837" w14:textId="77777777">
      <w:pPr>
        <w:pStyle w:val="Heading1"/>
        <w:spacing w:line="360" w:lineRule="auto"/>
      </w:pPr>
      <w:bookmarkStart w:name="_Toc99096866" w:id="10"/>
      <w:bookmarkStart w:name="_Toc100315016" w:id="11"/>
      <w:bookmarkStart w:name="_Toc100315100" w:id="12"/>
      <w:bookmarkStart w:name="_Toc101939587" w:id="13"/>
      <w:r w:rsidRPr="003801B1">
        <w:lastRenderedPageBreak/>
        <w:t>Case Studies</w:t>
      </w:r>
      <w:bookmarkEnd w:id="10"/>
      <w:bookmarkEnd w:id="11"/>
      <w:bookmarkEnd w:id="12"/>
      <w:bookmarkEnd w:id="13"/>
    </w:p>
    <w:p w:rsidRPr="003801B1" w:rsidR="00221F62" w:rsidP="00283246" w:rsidRDefault="00221F62" w14:paraId="50F0D07D" w14:textId="41F55295">
      <w:pPr>
        <w:pStyle w:val="Heading2"/>
        <w:spacing w:line="360" w:lineRule="auto"/>
      </w:pPr>
      <w:bookmarkStart w:name="_Toc99096867" w:id="14"/>
      <w:bookmarkStart w:name="_Toc100315017" w:id="15"/>
      <w:bookmarkStart w:name="_Toc100315101" w:id="16"/>
      <w:bookmarkStart w:name="_Toc101939588" w:id="17"/>
      <w:r w:rsidRPr="003801B1">
        <w:t>Flow State</w:t>
      </w:r>
      <w:bookmarkEnd w:id="17"/>
      <w:r w:rsidRPr="00363A8B" w:rsidR="00B06534">
        <w:t xml:space="preserve"> </w:t>
      </w:r>
      <w:bookmarkEnd w:id="14"/>
      <w:bookmarkEnd w:id="15"/>
      <w:bookmarkEnd w:id="16"/>
    </w:p>
    <w:p w:rsidRPr="003801B1" w:rsidR="00221F62" w:rsidP="00283246" w:rsidRDefault="00221F62" w14:paraId="417B1A29" w14:textId="5EA51C01">
      <w:pPr>
        <w:spacing w:line="360" w:lineRule="auto"/>
        <w:rPr>
          <w:rFonts w:eastAsiaTheme="minorEastAsia"/>
          <w:color w:val="FF0000"/>
          <w:lang w:val="en-GB"/>
        </w:rPr>
      </w:pPr>
      <w:r w:rsidRPr="003801B1">
        <w:rPr>
          <w:rFonts w:eastAsiaTheme="minorEastAsia"/>
          <w:lang w:val="en-GB"/>
        </w:rPr>
        <w:t>The Flow State, also known as being ‘in the zone</w:t>
      </w:r>
      <w:r w:rsidRPr="003801B1" w:rsidR="00BD5EFF">
        <w:rPr>
          <w:rFonts w:eastAsiaTheme="minorEastAsia"/>
          <w:lang w:val="en-GB"/>
        </w:rPr>
        <w:t>,’</w:t>
      </w:r>
      <w:r w:rsidRPr="003801B1">
        <w:rPr>
          <w:rFonts w:eastAsiaTheme="minorEastAsia"/>
          <w:lang w:val="en-GB"/>
        </w:rPr>
        <w:t xml:space="preserve"> is a mental state in which a person is fully engaged in an activity, completely immersed and energized whilst doing so according to Mihály Csíkszentmihályi</w:t>
      </w:r>
      <w:r w:rsidR="00B63C27">
        <w:rPr>
          <w:rFonts w:eastAsiaTheme="minorEastAsia"/>
          <w:lang w:val="en-GB"/>
        </w:rPr>
        <w:t>,</w:t>
      </w:r>
      <w:r w:rsidRPr="003801B1">
        <w:rPr>
          <w:rFonts w:eastAsiaTheme="minorEastAsia"/>
          <w:lang w:val="en-GB"/>
        </w:rPr>
        <w:t xml:space="preserve"> </w:t>
      </w:r>
      <w:r w:rsidRPr="003801B1" w:rsidR="0063253A">
        <w:rPr>
          <w:rFonts w:eastAsiaTheme="minorEastAsia"/>
          <w:lang w:val="en-GB"/>
        </w:rPr>
        <w:t>who</w:t>
      </w:r>
      <w:r w:rsidR="0063253A">
        <w:rPr>
          <w:rFonts w:eastAsiaTheme="minorEastAsia"/>
          <w:lang w:val="en-GB"/>
        </w:rPr>
        <w:t xml:space="preserve"> is</w:t>
      </w:r>
      <w:r w:rsidR="00B63C27">
        <w:rPr>
          <w:rFonts w:eastAsiaTheme="minorEastAsia"/>
          <w:lang w:val="en-GB"/>
        </w:rPr>
        <w:t xml:space="preserve"> widely known </w:t>
      </w:r>
      <w:r w:rsidR="0063253A">
        <w:rPr>
          <w:rFonts w:eastAsiaTheme="minorEastAsia"/>
          <w:lang w:val="en-GB"/>
        </w:rPr>
        <w:t>for</w:t>
      </w:r>
      <w:r w:rsidRPr="003801B1">
        <w:rPr>
          <w:rFonts w:eastAsiaTheme="minorEastAsia"/>
          <w:lang w:val="en-GB"/>
        </w:rPr>
        <w:t xml:space="preserve"> recogniz</w:t>
      </w:r>
      <w:r w:rsidR="0063253A">
        <w:rPr>
          <w:rFonts w:eastAsiaTheme="minorEastAsia"/>
          <w:lang w:val="en-GB"/>
        </w:rPr>
        <w:t>ing</w:t>
      </w:r>
      <w:r w:rsidRPr="003801B1">
        <w:rPr>
          <w:rFonts w:eastAsiaTheme="minorEastAsia"/>
          <w:lang w:val="en-GB"/>
        </w:rPr>
        <w:t xml:space="preserve"> the phenomenon. </w:t>
      </w:r>
      <w:sdt>
        <w:sdtPr>
          <w:rPr>
            <w:rFonts w:eastAsiaTheme="minorEastAsia"/>
            <w:lang w:val="en-GB"/>
          </w:rPr>
          <w:id w:val="2136441944"/>
          <w:citation/>
        </w:sdtPr>
        <w:sdtEndPr/>
        <w:sdtContent>
          <w:r w:rsidR="0027379B">
            <w:rPr>
              <w:rFonts w:eastAsiaTheme="minorEastAsia"/>
              <w:lang w:val="en-GB"/>
            </w:rPr>
            <w:fldChar w:fldCharType="begin"/>
          </w:r>
          <w:r w:rsidR="0027379B">
            <w:rPr>
              <w:rFonts w:eastAsiaTheme="minorEastAsia"/>
              <w:lang w:val="en-GB"/>
            </w:rPr>
            <w:instrText xml:space="preserve"> CITATION Nak09 \l 2057 </w:instrText>
          </w:r>
          <w:r w:rsidR="0027379B">
            <w:rPr>
              <w:rFonts w:eastAsiaTheme="minorEastAsia"/>
              <w:lang w:val="en-GB"/>
            </w:rPr>
            <w:fldChar w:fldCharType="separate"/>
          </w:r>
          <w:r w:rsidRPr="00880846" w:rsidR="00880846">
            <w:rPr>
              <w:rFonts w:eastAsiaTheme="minorEastAsia"/>
              <w:noProof/>
              <w:lang w:val="en-GB"/>
            </w:rPr>
            <w:t>[8]</w:t>
          </w:r>
          <w:r w:rsidR="0027379B">
            <w:rPr>
              <w:rFonts w:eastAsiaTheme="minorEastAsia"/>
              <w:lang w:val="en-GB"/>
            </w:rPr>
            <w:fldChar w:fldCharType="end"/>
          </w:r>
        </w:sdtContent>
      </w:sdt>
      <w:r w:rsidRPr="00363A8B">
        <w:rPr>
          <w:rFonts w:eastAsiaTheme="minorEastAsia"/>
          <w:lang w:val="en-GB"/>
        </w:rPr>
        <w:t xml:space="preserve"> </w:t>
      </w:r>
      <w:r w:rsidRPr="003801B1">
        <w:rPr>
          <w:rFonts w:eastAsiaTheme="minorEastAsia"/>
          <w:lang w:val="en-GB"/>
        </w:rPr>
        <w:t xml:space="preserve">Csíkszentmihályi notes a list of </w:t>
      </w:r>
      <w:r w:rsidR="00F21B17">
        <w:rPr>
          <w:rFonts w:eastAsiaTheme="minorEastAsia"/>
          <w:lang w:val="en-GB"/>
        </w:rPr>
        <w:t>a few</w:t>
      </w:r>
      <w:r w:rsidRPr="00363A8B">
        <w:rPr>
          <w:rFonts w:eastAsiaTheme="minorEastAsia"/>
          <w:lang w:val="en-GB"/>
        </w:rPr>
        <w:t xml:space="preserve"> </w:t>
      </w:r>
      <w:r w:rsidRPr="003801B1">
        <w:rPr>
          <w:rFonts w:eastAsiaTheme="minorEastAsia"/>
          <w:lang w:val="en-GB"/>
        </w:rPr>
        <w:t xml:space="preserve">elements that can influence and bring on a flow state, which can be translated into video game attributes. </w:t>
      </w:r>
    </w:p>
    <w:p w:rsidR="0002450F" w:rsidP="00283246" w:rsidRDefault="00E0609C" w14:paraId="5A4823A7" w14:textId="3246A6B9">
      <w:pPr>
        <w:spacing w:line="360" w:lineRule="auto"/>
        <w:rPr>
          <w:rFonts w:eastAsiaTheme="minorEastAsia"/>
          <w:lang w:val="en-GB"/>
        </w:rPr>
      </w:pPr>
      <w:r>
        <w:rPr>
          <w:rFonts w:eastAsiaTheme="minorEastAsia"/>
          <w:lang w:val="en-GB"/>
        </w:rPr>
        <w:t>Firstly,</w:t>
      </w:r>
      <w:r w:rsidR="00702735">
        <w:rPr>
          <w:rFonts w:eastAsiaTheme="minorEastAsia"/>
          <w:lang w:val="en-GB"/>
        </w:rPr>
        <w:t xml:space="preserve"> </w:t>
      </w:r>
      <w:r w:rsidRPr="00363A8B" w:rsidR="00702735">
        <w:rPr>
          <w:rFonts w:eastAsiaTheme="minorEastAsia"/>
          <w:lang w:val="en-GB"/>
        </w:rPr>
        <w:t>Csíkszentmihályi</w:t>
      </w:r>
      <w:r w:rsidR="00702735">
        <w:rPr>
          <w:rFonts w:eastAsiaTheme="minorEastAsia"/>
          <w:lang w:val="en-GB"/>
        </w:rPr>
        <w:t xml:space="preserve"> mentions </w:t>
      </w:r>
      <w:r w:rsidR="00107799">
        <w:rPr>
          <w:rFonts w:eastAsiaTheme="minorEastAsia"/>
          <w:lang w:val="en-GB"/>
        </w:rPr>
        <w:t xml:space="preserve">“A Challenging Activity That </w:t>
      </w:r>
      <w:r w:rsidR="008E16E9">
        <w:rPr>
          <w:rFonts w:eastAsiaTheme="minorEastAsia"/>
          <w:lang w:val="en-GB"/>
        </w:rPr>
        <w:t>R</w:t>
      </w:r>
      <w:r w:rsidR="00107799">
        <w:rPr>
          <w:rFonts w:eastAsiaTheme="minorEastAsia"/>
          <w:lang w:val="en-GB"/>
        </w:rPr>
        <w:t>equires Skill.”</w:t>
      </w:r>
      <w:sdt>
        <w:sdtPr>
          <w:rPr>
            <w:rFonts w:eastAsiaTheme="minorEastAsia"/>
            <w:lang w:val="en-GB"/>
          </w:rPr>
          <w:id w:val="367109142"/>
          <w:citation/>
        </w:sdtPr>
        <w:sdtEndPr/>
        <w:sdtContent>
          <w:r w:rsidR="008017A7">
            <w:rPr>
              <w:rFonts w:eastAsiaTheme="minorEastAsia"/>
              <w:lang w:val="en-GB"/>
            </w:rPr>
            <w:fldChar w:fldCharType="begin"/>
          </w:r>
          <w:r w:rsidR="008017A7">
            <w:rPr>
              <w:rFonts w:eastAsiaTheme="minorEastAsia"/>
              <w:lang w:val="en-GB"/>
            </w:rPr>
            <w:instrText xml:space="preserve"> CITATION Csí08 \l 2057 </w:instrText>
          </w:r>
          <w:r w:rsidR="008017A7">
            <w:rPr>
              <w:rFonts w:eastAsiaTheme="minorEastAsia"/>
              <w:lang w:val="en-GB"/>
            </w:rPr>
            <w:fldChar w:fldCharType="separate"/>
          </w:r>
          <w:r w:rsidR="00880846">
            <w:rPr>
              <w:rFonts w:eastAsiaTheme="minorEastAsia"/>
              <w:noProof/>
              <w:lang w:val="en-GB"/>
            </w:rPr>
            <w:t xml:space="preserve"> </w:t>
          </w:r>
          <w:r w:rsidRPr="00880846" w:rsidR="00880846">
            <w:rPr>
              <w:rFonts w:eastAsiaTheme="minorEastAsia"/>
              <w:noProof/>
              <w:lang w:val="en-GB"/>
            </w:rPr>
            <w:t>[9]</w:t>
          </w:r>
          <w:r w:rsidR="008017A7">
            <w:rPr>
              <w:rFonts w:eastAsiaTheme="minorEastAsia"/>
              <w:lang w:val="en-GB"/>
            </w:rPr>
            <w:fldChar w:fldCharType="end"/>
          </w:r>
        </w:sdtContent>
      </w:sdt>
      <w:r w:rsidR="00107799">
        <w:rPr>
          <w:rFonts w:eastAsiaTheme="minorEastAsia"/>
          <w:lang w:val="en-GB"/>
        </w:rPr>
        <w:t xml:space="preserve"> As </w:t>
      </w:r>
      <w:r w:rsidR="0065718D">
        <w:rPr>
          <w:rFonts w:eastAsiaTheme="minorEastAsia"/>
          <w:lang w:val="en-GB"/>
        </w:rPr>
        <w:t>a key point of flow, as well as a primary element of enjoyment. This trait is</w:t>
      </w:r>
      <w:r>
        <w:rPr>
          <w:rFonts w:eastAsiaTheme="minorEastAsia"/>
          <w:lang w:val="en-GB"/>
        </w:rPr>
        <w:t xml:space="preserve"> almost guaranteed in any video game since </w:t>
      </w:r>
      <w:r w:rsidR="000166D2">
        <w:rPr>
          <w:rFonts w:eastAsiaTheme="minorEastAsia"/>
          <w:lang w:val="en-GB"/>
        </w:rPr>
        <w:t>“Conflict is an intrinsic element of all games”</w:t>
      </w:r>
      <w:sdt>
        <w:sdtPr>
          <w:rPr>
            <w:rFonts w:eastAsiaTheme="minorEastAsia"/>
            <w:lang w:val="en-GB"/>
          </w:rPr>
          <w:id w:val="-1251968639"/>
          <w:citation/>
        </w:sdtPr>
        <w:sdtEndPr/>
        <w:sdtContent>
          <w:r w:rsidR="00DB5FF2">
            <w:rPr>
              <w:rFonts w:eastAsiaTheme="minorEastAsia"/>
              <w:lang w:val="en-GB"/>
            </w:rPr>
            <w:fldChar w:fldCharType="begin"/>
          </w:r>
          <w:r w:rsidR="00DB5FF2">
            <w:rPr>
              <w:rFonts w:eastAsiaTheme="minorEastAsia"/>
              <w:lang w:val="en-GB"/>
            </w:rPr>
            <w:instrText xml:space="preserve"> CITATION Cra84 \l 2057 </w:instrText>
          </w:r>
          <w:r w:rsidR="00DB5FF2">
            <w:rPr>
              <w:rFonts w:eastAsiaTheme="minorEastAsia"/>
              <w:lang w:val="en-GB"/>
            </w:rPr>
            <w:fldChar w:fldCharType="separate"/>
          </w:r>
          <w:r w:rsidR="00880846">
            <w:rPr>
              <w:rFonts w:eastAsiaTheme="minorEastAsia"/>
              <w:noProof/>
              <w:lang w:val="en-GB"/>
            </w:rPr>
            <w:t xml:space="preserve"> </w:t>
          </w:r>
          <w:r w:rsidRPr="00880846" w:rsidR="00880846">
            <w:rPr>
              <w:rFonts w:eastAsiaTheme="minorEastAsia"/>
              <w:noProof/>
              <w:lang w:val="en-GB"/>
            </w:rPr>
            <w:t>[10]</w:t>
          </w:r>
          <w:r w:rsidR="00DB5FF2">
            <w:rPr>
              <w:rFonts w:eastAsiaTheme="minorEastAsia"/>
              <w:lang w:val="en-GB"/>
            </w:rPr>
            <w:fldChar w:fldCharType="end"/>
          </w:r>
        </w:sdtContent>
      </w:sdt>
      <w:r w:rsidR="00DB5FF2">
        <w:rPr>
          <w:rFonts w:eastAsiaTheme="minorEastAsia"/>
          <w:lang w:val="en-GB"/>
        </w:rPr>
        <w:t xml:space="preserve"> as stated by Crawford,</w:t>
      </w:r>
      <w:r w:rsidR="00594F1A">
        <w:rPr>
          <w:rFonts w:eastAsiaTheme="minorEastAsia"/>
          <w:lang w:val="en-GB"/>
        </w:rPr>
        <w:t xml:space="preserve"> </w:t>
      </w:r>
      <w:r w:rsidR="004520E9">
        <w:rPr>
          <w:rFonts w:eastAsiaTheme="minorEastAsia"/>
          <w:lang w:val="en-GB"/>
        </w:rPr>
        <w:t xml:space="preserve">and </w:t>
      </w:r>
      <w:r w:rsidR="00DB5FF2">
        <w:rPr>
          <w:rFonts w:eastAsiaTheme="minorEastAsia"/>
          <w:lang w:val="en-GB"/>
        </w:rPr>
        <w:t>conflict</w:t>
      </w:r>
      <w:r w:rsidR="004520E9">
        <w:rPr>
          <w:rFonts w:eastAsiaTheme="minorEastAsia"/>
          <w:lang w:val="en-GB"/>
        </w:rPr>
        <w:t xml:space="preserve"> </w:t>
      </w:r>
      <w:r w:rsidR="00DB5FF2">
        <w:rPr>
          <w:rFonts w:eastAsiaTheme="minorEastAsia"/>
          <w:lang w:val="en-GB"/>
        </w:rPr>
        <w:t>creates a challenge for the player to overcome. Whilst typically</w:t>
      </w:r>
      <w:r w:rsidR="00CB3AFB">
        <w:rPr>
          <w:rFonts w:eastAsiaTheme="minorEastAsia"/>
          <w:lang w:val="en-GB"/>
        </w:rPr>
        <w:t xml:space="preserve"> games include</w:t>
      </w:r>
      <w:r w:rsidR="00DB5FF2">
        <w:rPr>
          <w:rFonts w:eastAsiaTheme="minorEastAsia"/>
          <w:lang w:val="en-GB"/>
        </w:rPr>
        <w:t xml:space="preserve"> violence since </w:t>
      </w:r>
      <w:r w:rsidR="007716EF">
        <w:rPr>
          <w:rFonts w:eastAsiaTheme="minorEastAsia"/>
          <w:lang w:val="en-GB"/>
        </w:rPr>
        <w:t>it is a natural expression of conflict</w:t>
      </w:r>
      <w:r w:rsidR="00BB564A">
        <w:rPr>
          <w:rFonts w:eastAsiaTheme="minorEastAsia"/>
          <w:lang w:val="en-GB"/>
        </w:rPr>
        <w:t xml:space="preserve">, any form of conflict that generates a challenge creates an ideal environment for </w:t>
      </w:r>
      <w:r w:rsidR="008F1E2F">
        <w:rPr>
          <w:rFonts w:eastAsiaTheme="minorEastAsia"/>
          <w:lang w:val="en-GB"/>
        </w:rPr>
        <w:t xml:space="preserve">flow. </w:t>
      </w:r>
    </w:p>
    <w:p w:rsidR="002F3263" w:rsidP="00283246" w:rsidRDefault="00BA6895" w14:paraId="6CF71493" w14:textId="678DEC8D">
      <w:pPr>
        <w:spacing w:line="360" w:lineRule="auto"/>
        <w:rPr>
          <w:rFonts w:eastAsiaTheme="minorEastAsia"/>
          <w:lang w:val="en-GB"/>
        </w:rPr>
      </w:pPr>
      <w:r>
        <w:rPr>
          <w:rFonts w:eastAsiaTheme="minorEastAsia"/>
          <w:lang w:val="en-GB"/>
        </w:rPr>
        <w:t xml:space="preserve">Clear goals and feedback are another </w:t>
      </w:r>
      <w:r w:rsidR="006D26CB">
        <w:rPr>
          <w:rFonts w:eastAsiaTheme="minorEastAsia"/>
          <w:lang w:val="en-GB"/>
        </w:rPr>
        <w:t xml:space="preserve">method of achieving the optimal experience, which are </w:t>
      </w:r>
      <w:r w:rsidR="00141813">
        <w:rPr>
          <w:rFonts w:eastAsiaTheme="minorEastAsia"/>
          <w:lang w:val="en-GB"/>
        </w:rPr>
        <w:t xml:space="preserve">tied in with challenge. When someone has a clear goal that they know they have the ability achieve they have a stronger drive to succeed. </w:t>
      </w:r>
      <w:r w:rsidR="006A1B36">
        <w:rPr>
          <w:rFonts w:eastAsiaTheme="minorEastAsia"/>
          <w:lang w:val="en-GB"/>
        </w:rPr>
        <w:t xml:space="preserve">Quite often video games will literally provide </w:t>
      </w:r>
      <w:r w:rsidR="00654200">
        <w:rPr>
          <w:rFonts w:eastAsiaTheme="minorEastAsia"/>
          <w:lang w:val="en-GB"/>
        </w:rPr>
        <w:t>clear goals in the form of quests and missions, especially in linear narrative video games</w:t>
      </w:r>
      <w:r w:rsidR="00167916">
        <w:rPr>
          <w:rFonts w:eastAsiaTheme="minorEastAsia"/>
          <w:lang w:val="en-GB"/>
        </w:rPr>
        <w:t xml:space="preserve">. Feedback is also provided to the player on a regular basis in the form of objectives within quests, </w:t>
      </w:r>
      <w:r w:rsidR="00F21B17">
        <w:rPr>
          <w:rFonts w:eastAsiaTheme="minorEastAsia"/>
          <w:lang w:val="en-GB"/>
        </w:rPr>
        <w:t>and the</w:t>
      </w:r>
      <w:r w:rsidR="007315DD">
        <w:rPr>
          <w:rFonts w:eastAsiaTheme="minorEastAsia"/>
          <w:lang w:val="en-GB"/>
        </w:rPr>
        <w:t xml:space="preserve"> </w:t>
      </w:r>
      <w:r w:rsidR="00334A5B">
        <w:rPr>
          <w:rFonts w:eastAsiaTheme="minorEastAsia"/>
          <w:lang w:val="en-GB"/>
        </w:rPr>
        <w:t>design of objectives typically reflect the players progress</w:t>
      </w:r>
      <w:r w:rsidR="00D811E6">
        <w:rPr>
          <w:rFonts w:eastAsiaTheme="minorEastAsia"/>
          <w:lang w:val="en-GB"/>
        </w:rPr>
        <w:t xml:space="preserve"> in the many forms such as increasing skill or level, and even decreasing supplies or health</w:t>
      </w:r>
      <w:r w:rsidR="003E7A67">
        <w:rPr>
          <w:rFonts w:eastAsiaTheme="minorEastAsia"/>
          <w:lang w:val="en-GB"/>
        </w:rPr>
        <w:t>. Positive or negative</w:t>
      </w:r>
      <w:r w:rsidR="00B71B2B">
        <w:rPr>
          <w:rFonts w:eastAsiaTheme="minorEastAsia"/>
          <w:lang w:val="en-GB"/>
        </w:rPr>
        <w:t>,</w:t>
      </w:r>
      <w:r w:rsidR="003E7A67">
        <w:rPr>
          <w:rFonts w:eastAsiaTheme="minorEastAsia"/>
          <w:lang w:val="en-GB"/>
        </w:rPr>
        <w:t xml:space="preserve"> the player receives constant feedback on their progression.</w:t>
      </w:r>
    </w:p>
    <w:p w:rsidRPr="00CA5191" w:rsidR="003E7A67" w:rsidP="00283246" w:rsidRDefault="00BD5EFF" w14:paraId="0B17EF74" w14:textId="3E63763D">
      <w:pPr>
        <w:spacing w:line="360" w:lineRule="auto"/>
        <w:rPr>
          <w:rFonts w:eastAsiaTheme="minorEastAsia"/>
          <w:lang w:val="en-GB"/>
        </w:rPr>
      </w:pPr>
      <w:r>
        <w:rPr>
          <w:rFonts w:eastAsiaTheme="minorEastAsia"/>
          <w:lang w:val="en-GB"/>
        </w:rPr>
        <w:t>It is</w:t>
      </w:r>
      <w:r w:rsidR="003E7A67">
        <w:rPr>
          <w:rFonts w:eastAsiaTheme="minorEastAsia"/>
          <w:lang w:val="en-GB"/>
        </w:rPr>
        <w:t xml:space="preserve"> a common occurrence that when in the flow state</w:t>
      </w:r>
      <w:r w:rsidR="00F03C56">
        <w:rPr>
          <w:rFonts w:eastAsiaTheme="minorEastAsia"/>
          <w:lang w:val="en-GB"/>
        </w:rPr>
        <w:t>, people often say they experience a sense of timelessness</w:t>
      </w:r>
      <w:r w:rsidR="001B0B27">
        <w:rPr>
          <w:rFonts w:eastAsiaTheme="minorEastAsia"/>
          <w:lang w:val="en-GB"/>
        </w:rPr>
        <w:t xml:space="preserve">. This is either time seemingly passing faster </w:t>
      </w:r>
      <w:r w:rsidR="00FA4D4C">
        <w:rPr>
          <w:rFonts w:eastAsiaTheme="minorEastAsia"/>
          <w:lang w:val="en-GB"/>
        </w:rPr>
        <w:t xml:space="preserve">or a single second feeling like minutes. </w:t>
      </w:r>
      <w:sdt>
        <w:sdtPr>
          <w:rPr>
            <w:rFonts w:eastAsiaTheme="minorEastAsia"/>
            <w:lang w:val="en-GB"/>
          </w:rPr>
          <w:id w:val="-939753851"/>
          <w:citation/>
        </w:sdtPr>
        <w:sdtEndPr/>
        <w:sdtContent>
          <w:r w:rsidR="00FA4D4C">
            <w:rPr>
              <w:rFonts w:eastAsiaTheme="minorEastAsia"/>
              <w:lang w:val="en-GB"/>
            </w:rPr>
            <w:fldChar w:fldCharType="begin"/>
          </w:r>
          <w:r w:rsidR="00FA4D4C">
            <w:rPr>
              <w:rFonts w:eastAsiaTheme="minorEastAsia"/>
              <w:lang w:val="en-GB"/>
            </w:rPr>
            <w:instrText xml:space="preserve"> CITATION Csí08 \l 2057 </w:instrText>
          </w:r>
          <w:r w:rsidR="00FA4D4C">
            <w:rPr>
              <w:rFonts w:eastAsiaTheme="minorEastAsia"/>
              <w:lang w:val="en-GB"/>
            </w:rPr>
            <w:fldChar w:fldCharType="separate"/>
          </w:r>
          <w:r w:rsidRPr="00880846" w:rsidR="00880846">
            <w:rPr>
              <w:rFonts w:eastAsiaTheme="minorEastAsia"/>
              <w:noProof/>
              <w:lang w:val="en-GB"/>
            </w:rPr>
            <w:t>[9]</w:t>
          </w:r>
          <w:r w:rsidR="00FA4D4C">
            <w:rPr>
              <w:rFonts w:eastAsiaTheme="minorEastAsia"/>
              <w:lang w:val="en-GB"/>
            </w:rPr>
            <w:fldChar w:fldCharType="end"/>
          </w:r>
        </w:sdtContent>
      </w:sdt>
      <w:r w:rsidR="00FA4D4C">
        <w:rPr>
          <w:rFonts w:eastAsiaTheme="minorEastAsia"/>
          <w:lang w:val="en-GB"/>
        </w:rPr>
        <w:t xml:space="preserve"> When this sense of timelessness is combined with games that have a day and night cycle such as </w:t>
      </w:r>
      <w:r w:rsidRPr="00FA4D4C" w:rsidR="00FA4D4C">
        <w:rPr>
          <w:rFonts w:eastAsiaTheme="minorEastAsia"/>
          <w:i/>
          <w:iCs/>
          <w:lang w:val="en-GB"/>
        </w:rPr>
        <w:t>Minecraft</w:t>
      </w:r>
      <w:r w:rsidR="0066219F">
        <w:rPr>
          <w:rFonts w:eastAsiaTheme="minorEastAsia"/>
          <w:i/>
          <w:iCs/>
          <w:lang w:val="en-GB"/>
        </w:rPr>
        <w:t xml:space="preserve"> </w:t>
      </w:r>
      <w:sdt>
        <w:sdtPr>
          <w:rPr>
            <w:rFonts w:eastAsiaTheme="minorEastAsia"/>
            <w:i/>
            <w:iCs/>
            <w:lang w:val="en-GB"/>
          </w:rPr>
          <w:id w:val="1432777519"/>
          <w:citation/>
        </w:sdtPr>
        <w:sdtEndPr/>
        <w:sdtContent>
          <w:r w:rsidR="00AA3A70">
            <w:rPr>
              <w:rFonts w:eastAsiaTheme="minorEastAsia"/>
              <w:i/>
              <w:iCs/>
              <w:lang w:val="en-GB"/>
            </w:rPr>
            <w:fldChar w:fldCharType="begin"/>
          </w:r>
          <w:r w:rsidR="00AA3A70">
            <w:rPr>
              <w:rFonts w:eastAsiaTheme="minorEastAsia"/>
              <w:lang w:val="en-GB"/>
            </w:rPr>
            <w:instrText xml:space="preserve"> CITATION Moj11 \l 2057 </w:instrText>
          </w:r>
          <w:r w:rsidR="00AA3A70">
            <w:rPr>
              <w:rFonts w:eastAsiaTheme="minorEastAsia"/>
              <w:i/>
              <w:iCs/>
              <w:lang w:val="en-GB"/>
            </w:rPr>
            <w:fldChar w:fldCharType="separate"/>
          </w:r>
          <w:r w:rsidRPr="00880846" w:rsidR="00880846">
            <w:rPr>
              <w:rFonts w:eastAsiaTheme="minorEastAsia"/>
              <w:noProof/>
              <w:lang w:val="en-GB"/>
            </w:rPr>
            <w:t>[11]</w:t>
          </w:r>
          <w:r w:rsidR="00AA3A70">
            <w:rPr>
              <w:rFonts w:eastAsiaTheme="minorEastAsia"/>
              <w:i/>
              <w:iCs/>
              <w:lang w:val="en-GB"/>
            </w:rPr>
            <w:fldChar w:fldCharType="end"/>
          </w:r>
        </w:sdtContent>
      </w:sdt>
      <w:r w:rsidR="00CA5191">
        <w:rPr>
          <w:rFonts w:eastAsiaTheme="minorEastAsia"/>
          <w:lang w:val="en-GB"/>
        </w:rPr>
        <w:t xml:space="preserve"> (where the day lasts for 10 minutes and the night lasts for 7 minutes) there can be some situations where the player’s </w:t>
      </w:r>
      <w:r w:rsidR="009546A5">
        <w:rPr>
          <w:rFonts w:eastAsiaTheme="minorEastAsia"/>
          <w:lang w:val="en-GB"/>
        </w:rPr>
        <w:t>perception of time is even more warped. This is seen in a video by Disrupt</w:t>
      </w:r>
      <w:r w:rsidR="00350E68">
        <w:rPr>
          <w:rFonts w:eastAsiaTheme="minorEastAsia"/>
          <w:lang w:val="en-GB"/>
        </w:rPr>
        <w:t xml:space="preserve"> </w:t>
      </w:r>
      <w:sdt>
        <w:sdtPr>
          <w:rPr>
            <w:rFonts w:eastAsiaTheme="minorEastAsia"/>
            <w:lang w:val="en-GB"/>
          </w:rPr>
          <w:id w:val="-108505139"/>
          <w:citation/>
        </w:sdtPr>
        <w:sdtEndPr/>
        <w:sdtContent>
          <w:r w:rsidR="00350E68">
            <w:rPr>
              <w:rFonts w:eastAsiaTheme="minorEastAsia"/>
              <w:lang w:val="en-GB"/>
            </w:rPr>
            <w:fldChar w:fldCharType="begin"/>
          </w:r>
          <w:r w:rsidR="00350E68">
            <w:rPr>
              <w:rFonts w:eastAsiaTheme="minorEastAsia"/>
              <w:lang w:val="en-GB"/>
            </w:rPr>
            <w:instrText xml:space="preserve"> CITATION Dis19 \l 2057 </w:instrText>
          </w:r>
          <w:r w:rsidR="00350E68">
            <w:rPr>
              <w:rFonts w:eastAsiaTheme="minorEastAsia"/>
              <w:lang w:val="en-GB"/>
            </w:rPr>
            <w:fldChar w:fldCharType="separate"/>
          </w:r>
          <w:r w:rsidRPr="00880846" w:rsidR="00880846">
            <w:rPr>
              <w:rFonts w:eastAsiaTheme="minorEastAsia"/>
              <w:noProof/>
              <w:lang w:val="en-GB"/>
            </w:rPr>
            <w:t>[12]</w:t>
          </w:r>
          <w:r w:rsidR="00350E68">
            <w:rPr>
              <w:rFonts w:eastAsiaTheme="minorEastAsia"/>
              <w:lang w:val="en-GB"/>
            </w:rPr>
            <w:fldChar w:fldCharType="end"/>
          </w:r>
        </w:sdtContent>
      </w:sdt>
      <w:r w:rsidR="00350E68">
        <w:rPr>
          <w:rFonts w:eastAsiaTheme="minorEastAsia"/>
          <w:lang w:val="en-GB"/>
        </w:rPr>
        <w:t xml:space="preserve"> where a player spends 24 hours in </w:t>
      </w:r>
      <w:r w:rsidR="00EC7D21">
        <w:rPr>
          <w:rFonts w:eastAsiaTheme="minorEastAsia"/>
          <w:lang w:val="en-GB"/>
        </w:rPr>
        <w:t>Minecraft with a Virtual Reality headset</w:t>
      </w:r>
      <w:r w:rsidR="00241095">
        <w:rPr>
          <w:rFonts w:eastAsiaTheme="minorEastAsia"/>
          <w:lang w:val="en-GB"/>
        </w:rPr>
        <w:t xml:space="preserve">, commenting on how they </w:t>
      </w:r>
      <w:r w:rsidR="00732E63">
        <w:rPr>
          <w:rFonts w:eastAsiaTheme="minorEastAsia"/>
          <w:lang w:val="en-GB"/>
        </w:rPr>
        <w:t>felt like time was incredibly warped.</w:t>
      </w:r>
      <w:r w:rsidR="00214AEE">
        <w:rPr>
          <w:rFonts w:eastAsiaTheme="minorEastAsia"/>
          <w:lang w:val="en-GB"/>
        </w:rPr>
        <w:t xml:space="preserve"> In 24 hours, they experienced </w:t>
      </w:r>
      <w:r w:rsidR="007A19CE">
        <w:rPr>
          <w:rFonts w:eastAsiaTheme="minorEastAsia"/>
          <w:lang w:val="en-GB"/>
        </w:rPr>
        <w:t>72 days in Minecraft, leading to them feeling a sense of accelerated time.</w:t>
      </w:r>
      <w:r w:rsidR="004157C0">
        <w:rPr>
          <w:rFonts w:eastAsiaTheme="minorEastAsia"/>
          <w:lang w:val="en-GB"/>
        </w:rPr>
        <w:t xml:space="preserve"> Whilst this is an extreme case</w:t>
      </w:r>
      <w:r w:rsidR="0066219F">
        <w:rPr>
          <w:rFonts w:eastAsiaTheme="minorEastAsia"/>
          <w:lang w:val="en-GB"/>
        </w:rPr>
        <w:t xml:space="preserve"> and this </w:t>
      </w:r>
      <w:r w:rsidR="008108A7">
        <w:rPr>
          <w:rFonts w:eastAsiaTheme="minorEastAsia"/>
          <w:lang w:val="en-GB"/>
        </w:rPr>
        <w:t>user</w:t>
      </w:r>
      <w:r w:rsidR="0066219F">
        <w:rPr>
          <w:rFonts w:eastAsiaTheme="minorEastAsia"/>
          <w:lang w:val="en-GB"/>
        </w:rPr>
        <w:t xml:space="preserve"> did it as a one-off challenge, it </w:t>
      </w:r>
      <w:r w:rsidR="008F4DD4">
        <w:rPr>
          <w:rFonts w:eastAsiaTheme="minorEastAsia"/>
          <w:lang w:val="en-GB"/>
        </w:rPr>
        <w:t>highlights</w:t>
      </w:r>
      <w:r w:rsidR="0066219F">
        <w:rPr>
          <w:rFonts w:eastAsiaTheme="minorEastAsia"/>
          <w:lang w:val="en-GB"/>
        </w:rPr>
        <w:t xml:space="preserve"> the timelessness that many experience in a clear way.</w:t>
      </w:r>
    </w:p>
    <w:p w:rsidRPr="003801B1" w:rsidR="00221F62" w:rsidP="00283246" w:rsidRDefault="00283246" w14:paraId="1E5097D8" w14:textId="0552C234">
      <w:pPr>
        <w:spacing w:line="360" w:lineRule="auto"/>
        <w:rPr>
          <w:color w:val="C45911" w:themeColor="accent2" w:themeShade="BF"/>
          <w:lang w:val="en-GB"/>
        </w:rPr>
      </w:pPr>
      <w:r>
        <w:rPr>
          <w:noProof/>
        </w:rPr>
        <w:lastRenderedPageBreak/>
        <mc:AlternateContent>
          <mc:Choice Requires="wps">
            <w:drawing>
              <wp:anchor distT="0" distB="0" distL="114300" distR="114300" simplePos="0" relativeHeight="251658250" behindDoc="0" locked="0" layoutInCell="1" allowOverlap="1" wp14:anchorId="62209E22" wp14:editId="1EEBB296">
                <wp:simplePos x="0" y="0"/>
                <wp:positionH relativeFrom="margin">
                  <wp:align>center</wp:align>
                </wp:positionH>
                <wp:positionV relativeFrom="paragraph">
                  <wp:posOffset>4705350</wp:posOffset>
                </wp:positionV>
                <wp:extent cx="3238500" cy="635"/>
                <wp:effectExtent l="0" t="0" r="0" b="0"/>
                <wp:wrapTopAndBottom/>
                <wp:docPr id="2" name="Text Box 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rsidRPr="00F0234C" w:rsidR="00AD0FA5" w:rsidP="00AD0FA5" w:rsidRDefault="00AD0FA5" w14:paraId="6DB79424" w14:textId="649AD422">
                            <w:pPr>
                              <w:pStyle w:val="Caption"/>
                            </w:pPr>
                            <w:bookmarkStart w:name="_Ref100482826" w:id="18"/>
                            <w:bookmarkStart w:name="_Ref99637661" w:id="19"/>
                            <w:bookmarkStart w:name="_Ref99636702" w:id="20"/>
                            <w:bookmarkStart w:name="_Toc101256806" w:id="21"/>
                            <w:bookmarkStart w:name="_Toc101812594" w:id="22"/>
                            <w:r w:rsidRPr="00F0234C">
                              <w:t xml:space="preserve">Figure </w:t>
                            </w:r>
                            <w:r>
                              <w:fldChar w:fldCharType="begin"/>
                            </w:r>
                            <w:r>
                              <w:instrText> SEQ Figure \* ARABIC </w:instrText>
                            </w:r>
                            <w:r>
                              <w:fldChar w:fldCharType="separate"/>
                            </w:r>
                            <w:r w:rsidR="00700A56">
                              <w:rPr>
                                <w:noProof/>
                              </w:rPr>
                              <w:t>1</w:t>
                            </w:r>
                            <w:r>
                              <w:fldChar w:fldCharType="end"/>
                            </w:r>
                            <w:bookmarkEnd w:id="18"/>
                            <w:r w:rsidRPr="00F0234C">
                              <w:t xml:space="preserve"> - A graph showing the original model of the Flow State. Adapted from Csikszentmihalyi. </w:t>
                            </w:r>
                            <w:sdt>
                              <w:sdtPr>
                                <w:id w:val="375898923"/>
                                <w:citation/>
                              </w:sdtPr>
                              <w:sdtEndPr/>
                              <w:sdtContent>
                                <w:r w:rsidRPr="00F0234C" w:rsidR="00127E56">
                                  <w:fldChar w:fldCharType="begin"/>
                                </w:r>
                                <w:r w:rsidRPr="00F0234C" w:rsidR="00127E56">
                                  <w:rPr>
                                    <w:lang w:val="en-GB"/>
                                  </w:rPr>
                                  <w:instrText xml:space="preserve"> CITATION Nak09 \l 2057 </w:instrText>
                                </w:r>
                                <w:r w:rsidRPr="00F0234C" w:rsidR="00127E56">
                                  <w:fldChar w:fldCharType="separate"/>
                                </w:r>
                                <w:r w:rsidRPr="00880846" w:rsidR="00880846">
                                  <w:rPr>
                                    <w:noProof/>
                                    <w:lang w:val="en-GB"/>
                                  </w:rPr>
                                  <w:t>[8]</w:t>
                                </w:r>
                                <w:r w:rsidRPr="00F0234C" w:rsidR="00127E56">
                                  <w:fldChar w:fldCharType="end"/>
                                </w:r>
                              </w:sdtContent>
                            </w:sdt>
                            <w:bookmarkEnd w:id="19"/>
                            <w:bookmarkEnd w:id="20"/>
                            <w:bookmarkEnd w:id="21"/>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0BDF32D">
              <v:shape id="Text Box 2" style="position:absolute;margin-left:0;margin-top:370.5pt;width:255pt;height:.05pt;z-index:251658250;visibility:visible;mso-wrap-style:square;mso-wrap-distance-left:9pt;mso-wrap-distance-top:0;mso-wrap-distance-right:9pt;mso-wrap-distance-bottom:0;mso-position-horizontal:center;mso-position-horizontal-relative:margin;mso-position-vertical:absolute;mso-position-vertical-relative:text;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" w14:anchorId="62209E22">
                <v:textbox style="mso-fit-shape-to-text:t" inset="0,0,0,0">
                  <w:txbxContent>
                    <w:p w:rsidRPr="00F0234C" w:rsidR="00AD0FA5" w:rsidP="00AD0FA5" w:rsidRDefault="00AD0FA5" w14:paraId="4F53176E" w14:textId="649AD422">
                      <w:pPr>
                        <w:pStyle w:val="Caption"/>
                      </w:pPr>
                      <w:r w:rsidRPr="00F0234C">
                        <w:t xml:space="preserve">Figure </w:t>
                      </w:r>
                      <w:r>
                        <w:fldChar w:fldCharType="begin"/>
                      </w:r>
                      <w:r>
                        <w:instrText> SEQ Figure \* ARABIC </w:instrText>
                      </w:r>
                      <w:r>
                        <w:fldChar w:fldCharType="separate"/>
                      </w:r>
                      <w:r w:rsidR="00700A56">
                        <w:rPr>
                          <w:noProof/>
                        </w:rPr>
                        <w:t>1</w:t>
                      </w:r>
                      <w:r>
                        <w:fldChar w:fldCharType="end"/>
                      </w:r>
                      <w:r w:rsidRPr="00F0234C">
                        <w:t xml:space="preserve"> - A graph showing the original model of the Flow State. Adapted from Csikszentmihalyi. </w:t>
                      </w:r>
                      <w:sdt>
                        <w:sdtPr>
                          <w:id w:val="1288698021"/>
                          <w:id w:val="375898923"/>
                          <w:citation/>
                        </w:sdtPr>
                        <w:sdtEndPr/>
                        <w:sdtContent>
                          <w:r w:rsidRPr="00F0234C" w:rsidR="00127E56">
                            <w:fldChar w:fldCharType="begin"/>
                          </w:r>
                          <w:r w:rsidRPr="00F0234C" w:rsidR="00127E56">
                            <w:rPr>
                              <w:lang w:val="en-GB"/>
                            </w:rPr>
                            <w:instrText xml:space="preserve"> CITATION Nak09 \l 2057 </w:instrText>
                          </w:r>
                          <w:r w:rsidRPr="00F0234C" w:rsidR="00127E56">
                            <w:fldChar w:fldCharType="separate"/>
                          </w:r>
                          <w:r w:rsidRPr="00880846" w:rsidR="00880846">
                            <w:rPr>
                              <w:noProof/>
                              <w:lang w:val="en-GB"/>
                            </w:rPr>
                            <w:t>[8]</w:t>
                          </w:r>
                          <w:r w:rsidRPr="00F0234C" w:rsidR="00127E56">
                            <w:fldChar w:fldCharType="end"/>
                          </w:r>
                        </w:sdtContent>
                      </w:sdt>
                    </w:p>
                  </w:txbxContent>
                </v:textbox>
                <w10:wrap type="topAndBottom" anchorx="margin"/>
              </v:shape>
            </w:pict>
          </mc:Fallback>
        </mc:AlternateContent>
      </w:r>
      <w:r>
        <w:rPr>
          <w:noProof/>
          <w:lang w:val="en-GB"/>
        </w:rPr>
        <w:drawing>
          <wp:anchor distT="0" distB="0" distL="114300" distR="114300" simplePos="0" relativeHeight="251658241" behindDoc="1" locked="0" layoutInCell="1" allowOverlap="1" wp14:anchorId="6E035CA2" wp14:editId="06171A75">
            <wp:simplePos x="0" y="0"/>
            <wp:positionH relativeFrom="margin">
              <wp:align>center</wp:align>
            </wp:positionH>
            <wp:positionV relativeFrom="paragraph">
              <wp:posOffset>1854200</wp:posOffset>
            </wp:positionV>
            <wp:extent cx="3238500" cy="2925445"/>
            <wp:effectExtent l="0" t="0" r="0" b="8255"/>
            <wp:wrapTopAndBottom/>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38500" cy="2925445"/>
                    </a:xfrm>
                    <a:prstGeom prst="rect">
                      <a:avLst/>
                    </a:prstGeom>
                  </pic:spPr>
                </pic:pic>
              </a:graphicData>
            </a:graphic>
            <wp14:sizeRelH relativeFrom="page">
              <wp14:pctWidth>0</wp14:pctWidth>
            </wp14:sizeRelH>
            <wp14:sizeRelV relativeFrom="page">
              <wp14:pctHeight>0</wp14:pctHeight>
            </wp14:sizeRelV>
          </wp:anchor>
        </w:drawing>
      </w:r>
      <w:r w:rsidRPr="003801B1" w:rsidR="00221F62">
        <w:rPr>
          <w:rFonts w:eastAsiaTheme="minorEastAsia"/>
          <w:lang w:val="en-GB"/>
        </w:rPr>
        <w:t xml:space="preserve">The player skill to difficulty ratio is a major factor of achieving a flow state. If a game is too difficult for the </w:t>
      </w:r>
      <w:r w:rsidRPr="003801B1" w:rsidR="00A75AFF">
        <w:rPr>
          <w:rFonts w:eastAsiaTheme="minorEastAsia"/>
          <w:lang w:val="en-GB"/>
        </w:rPr>
        <w:t>player,</w:t>
      </w:r>
      <w:r w:rsidRPr="003801B1" w:rsidR="00221F62">
        <w:rPr>
          <w:rFonts w:eastAsiaTheme="minorEastAsia"/>
          <w:lang w:val="en-GB"/>
        </w:rPr>
        <w:t xml:space="preserve"> they can become frustrated at a lack of progress, too easy and they can become bored and not be as engaged with the game. FromSoftware’s games are notorious for their difficulty which can leave a lot of players </w:t>
      </w:r>
      <w:r w:rsidR="001B594B">
        <w:rPr>
          <w:rFonts w:eastAsiaTheme="minorEastAsia"/>
          <w:lang w:val="en-GB"/>
        </w:rPr>
        <w:t>feeling</w:t>
      </w:r>
      <w:r w:rsidRPr="003801B1" w:rsidR="00221F62">
        <w:rPr>
          <w:rFonts w:eastAsiaTheme="minorEastAsia"/>
          <w:lang w:val="en-GB"/>
        </w:rPr>
        <w:t xml:space="preserve"> extremely frustrated</w:t>
      </w:r>
      <w:r w:rsidR="001B594B">
        <w:rPr>
          <w:rFonts w:eastAsiaTheme="minorEastAsia"/>
          <w:lang w:val="en-GB"/>
        </w:rPr>
        <w:t>,</w:t>
      </w:r>
      <w:r w:rsidRPr="003801B1" w:rsidR="00221F62">
        <w:rPr>
          <w:rFonts w:eastAsiaTheme="minorEastAsia"/>
          <w:lang w:val="en-GB"/>
        </w:rPr>
        <w:t xml:space="preserve"> even at one of the </w:t>
      </w:r>
      <w:r w:rsidR="001B594B">
        <w:rPr>
          <w:rFonts w:eastAsiaTheme="minorEastAsia"/>
          <w:lang w:val="en-GB"/>
        </w:rPr>
        <w:t>early</w:t>
      </w:r>
      <w:r w:rsidRPr="003801B1" w:rsidR="00221F62">
        <w:rPr>
          <w:rFonts w:eastAsiaTheme="minorEastAsia"/>
          <w:lang w:val="en-GB"/>
        </w:rPr>
        <w:t xml:space="preserve"> enemies the player meets in the tutorial segment of Dark Souls 3.</w:t>
      </w:r>
      <w:sdt>
        <w:sdtPr>
          <w:rPr>
            <w:rFonts w:eastAsiaTheme="minorEastAsia"/>
            <w:lang w:val="en-GB"/>
          </w:rPr>
          <w:id w:val="1872959086"/>
          <w:citation/>
        </w:sdtPr>
        <w:sdtEndPr/>
        <w:sdtContent>
          <w:r w:rsidR="008E2630">
            <w:rPr>
              <w:rFonts w:eastAsiaTheme="minorEastAsia"/>
              <w:lang w:val="en-GB"/>
            </w:rPr>
            <w:fldChar w:fldCharType="begin"/>
          </w:r>
          <w:r w:rsidR="008E2630">
            <w:rPr>
              <w:rFonts w:eastAsiaTheme="minorEastAsia"/>
              <w:lang w:val="en-GB"/>
            </w:rPr>
            <w:instrText xml:space="preserve"> CITATION Fro16 \l 2057 </w:instrText>
          </w:r>
          <w:r w:rsidR="008E2630">
            <w:rPr>
              <w:rFonts w:eastAsiaTheme="minorEastAsia"/>
              <w:lang w:val="en-GB"/>
            </w:rPr>
            <w:fldChar w:fldCharType="separate"/>
          </w:r>
          <w:r w:rsidR="00880846">
            <w:rPr>
              <w:rFonts w:eastAsiaTheme="minorEastAsia"/>
              <w:noProof/>
              <w:lang w:val="en-GB"/>
            </w:rPr>
            <w:t xml:space="preserve"> </w:t>
          </w:r>
          <w:r w:rsidRPr="00880846" w:rsidR="00880846">
            <w:rPr>
              <w:rFonts w:eastAsiaTheme="minorEastAsia"/>
              <w:noProof/>
              <w:lang w:val="en-GB"/>
            </w:rPr>
            <w:t>[13]</w:t>
          </w:r>
          <w:r w:rsidR="008E2630">
            <w:rPr>
              <w:rFonts w:eastAsiaTheme="minorEastAsia"/>
              <w:lang w:val="en-GB"/>
            </w:rPr>
            <w:fldChar w:fldCharType="end"/>
          </w:r>
        </w:sdtContent>
      </w:sdt>
      <w:r w:rsidRPr="003801B1" w:rsidR="00221F62">
        <w:rPr>
          <w:rFonts w:eastAsiaTheme="minorEastAsia"/>
          <w:lang w:val="en-GB"/>
        </w:rPr>
        <w:t xml:space="preserve"> However, players who are skilled enough to meet the difficulty of Dark Souls tend to thrive and achieve the flow state thanks to the rhythm of </w:t>
      </w:r>
      <w:r w:rsidR="001B594B">
        <w:rPr>
          <w:rFonts w:eastAsiaTheme="minorEastAsia"/>
          <w:lang w:val="en-GB"/>
        </w:rPr>
        <w:t xml:space="preserve">its </w:t>
      </w:r>
      <w:r w:rsidRPr="003801B1" w:rsidR="00221F62">
        <w:rPr>
          <w:rFonts w:eastAsiaTheme="minorEastAsia"/>
          <w:lang w:val="en-GB"/>
        </w:rPr>
        <w:t>combat.</w:t>
      </w:r>
    </w:p>
    <w:p w:rsidR="006A0659" w:rsidP="00283246" w:rsidRDefault="006A0659" w14:paraId="1D2AAF6C" w14:textId="28B17025">
      <w:pPr>
        <w:spacing w:line="360" w:lineRule="auto"/>
        <w:rPr>
          <w:lang w:val="en-GB"/>
        </w:rPr>
      </w:pPr>
      <w:r>
        <w:rPr>
          <w:lang w:val="en-GB"/>
        </w:rPr>
        <w:t xml:space="preserve">This rhythm </w:t>
      </w:r>
      <w:r w:rsidR="00C26ACA">
        <w:rPr>
          <w:lang w:val="en-GB"/>
        </w:rPr>
        <w:t xml:space="preserve">that can be used in almost every game is often subtle and only heavily </w:t>
      </w:r>
      <w:r w:rsidR="008F4DD4">
        <w:rPr>
          <w:lang w:val="en-GB"/>
        </w:rPr>
        <w:t>displayed</w:t>
      </w:r>
      <w:r w:rsidR="00C26ACA">
        <w:rPr>
          <w:lang w:val="en-GB"/>
        </w:rPr>
        <w:t xml:space="preserve"> in games like </w:t>
      </w:r>
      <w:r w:rsidR="00C26ACA">
        <w:rPr>
          <w:i/>
          <w:iCs/>
          <w:lang w:val="en-GB"/>
        </w:rPr>
        <w:t>Bullets Per Minute</w:t>
      </w:r>
      <w:r w:rsidR="00241742">
        <w:rPr>
          <w:i/>
          <w:iCs/>
          <w:lang w:val="en-GB"/>
        </w:rPr>
        <w:t xml:space="preserve"> </w:t>
      </w:r>
      <w:sdt>
        <w:sdtPr>
          <w:rPr>
            <w:i/>
            <w:iCs/>
            <w:lang w:val="en-GB"/>
          </w:rPr>
          <w:id w:val="1995749376"/>
          <w:citation/>
        </w:sdtPr>
        <w:sdtEndPr/>
        <w:sdtContent>
          <w:r w:rsidR="00241742">
            <w:rPr>
              <w:i/>
              <w:iCs/>
              <w:lang w:val="en-GB"/>
            </w:rPr>
            <w:fldChar w:fldCharType="begin"/>
          </w:r>
          <w:r w:rsidR="00241742">
            <w:rPr>
              <w:lang w:val="en-GB"/>
            </w:rPr>
            <w:instrText xml:space="preserve"> CITATION AWE20 \l 2057 </w:instrText>
          </w:r>
          <w:r w:rsidR="00241742">
            <w:rPr>
              <w:i/>
              <w:iCs/>
              <w:lang w:val="en-GB"/>
            </w:rPr>
            <w:fldChar w:fldCharType="separate"/>
          </w:r>
          <w:r w:rsidRPr="00880846" w:rsidR="00880846">
            <w:rPr>
              <w:noProof/>
              <w:lang w:val="en-GB"/>
            </w:rPr>
            <w:t>[14]</w:t>
          </w:r>
          <w:r w:rsidR="00241742">
            <w:rPr>
              <w:i/>
              <w:iCs/>
              <w:lang w:val="en-GB"/>
            </w:rPr>
            <w:fldChar w:fldCharType="end"/>
          </w:r>
        </w:sdtContent>
      </w:sdt>
      <w:r w:rsidR="00C26ACA">
        <w:rPr>
          <w:i/>
          <w:iCs/>
          <w:lang w:val="en-GB"/>
        </w:rPr>
        <w:t xml:space="preserve"> </w:t>
      </w:r>
      <w:r w:rsidR="00C26ACA">
        <w:rPr>
          <w:lang w:val="en-GB"/>
        </w:rPr>
        <w:t>which</w:t>
      </w:r>
      <w:r w:rsidR="007228C8">
        <w:rPr>
          <w:lang w:val="en-GB"/>
        </w:rPr>
        <w:t xml:space="preserve"> has the unique selling point of every action happening on the beat or half-beat of the game soundtrack. </w:t>
      </w:r>
      <w:r w:rsidR="001900F6">
        <w:rPr>
          <w:lang w:val="en-GB"/>
        </w:rPr>
        <w:t>Be it shooting, reloading, dodging or even the enemy attacks the way to beat Bullets per minute is to learn</w:t>
      </w:r>
      <w:r w:rsidR="001B1D17">
        <w:rPr>
          <w:lang w:val="en-GB"/>
        </w:rPr>
        <w:t xml:space="preserve"> the beat, the rhythm, of the game. </w:t>
      </w:r>
      <w:r w:rsidR="005E071C">
        <w:rPr>
          <w:lang w:val="en-GB"/>
        </w:rPr>
        <w:t xml:space="preserve">By using this rhythm in more subtle ways to invoke flow like another of FromSoftware’s games, </w:t>
      </w:r>
      <w:r w:rsidR="005E071C">
        <w:rPr>
          <w:i/>
          <w:iCs/>
          <w:lang w:val="en-GB"/>
        </w:rPr>
        <w:t>Sekiro</w:t>
      </w:r>
      <w:r w:rsidR="002B56B9">
        <w:rPr>
          <w:i/>
          <w:iCs/>
          <w:lang w:val="en-GB"/>
        </w:rPr>
        <w:t>: Shadows Die Twice</w:t>
      </w:r>
      <w:r w:rsidR="008076B7">
        <w:rPr>
          <w:i/>
          <w:iCs/>
          <w:lang w:val="en-GB"/>
        </w:rPr>
        <w:t xml:space="preserve"> </w:t>
      </w:r>
      <w:sdt>
        <w:sdtPr>
          <w:rPr>
            <w:i/>
            <w:iCs/>
            <w:lang w:val="en-GB"/>
          </w:rPr>
          <w:id w:val="-981621215"/>
          <w:citation/>
        </w:sdtPr>
        <w:sdtEndPr/>
        <w:sdtContent>
          <w:r w:rsidR="008076B7">
            <w:rPr>
              <w:i/>
              <w:iCs/>
              <w:lang w:val="en-GB"/>
            </w:rPr>
            <w:fldChar w:fldCharType="begin"/>
          </w:r>
          <w:r w:rsidR="008076B7">
            <w:rPr>
              <w:i/>
              <w:iCs/>
              <w:lang w:val="en-GB"/>
            </w:rPr>
            <w:instrText xml:space="preserve"> CITATION Fro19 \l 2057 </w:instrText>
          </w:r>
          <w:r w:rsidR="008076B7">
            <w:rPr>
              <w:i/>
              <w:iCs/>
              <w:lang w:val="en-GB"/>
            </w:rPr>
            <w:fldChar w:fldCharType="separate"/>
          </w:r>
          <w:r w:rsidRPr="00880846" w:rsidR="00880846">
            <w:rPr>
              <w:noProof/>
              <w:lang w:val="en-GB"/>
            </w:rPr>
            <w:t>[15]</w:t>
          </w:r>
          <w:r w:rsidR="008076B7">
            <w:rPr>
              <w:i/>
              <w:iCs/>
              <w:lang w:val="en-GB"/>
            </w:rPr>
            <w:fldChar w:fldCharType="end"/>
          </w:r>
        </w:sdtContent>
      </w:sdt>
      <w:r w:rsidR="002B56B9">
        <w:rPr>
          <w:i/>
          <w:iCs/>
          <w:lang w:val="en-GB"/>
        </w:rPr>
        <w:t xml:space="preserve"> </w:t>
      </w:r>
      <w:r w:rsidR="002B56B9">
        <w:rPr>
          <w:lang w:val="en-GB"/>
        </w:rPr>
        <w:t xml:space="preserve">follows a skill-learning curve </w:t>
      </w:r>
      <w:r w:rsidR="007603E0">
        <w:rPr>
          <w:lang w:val="en-GB"/>
        </w:rPr>
        <w:t xml:space="preserve">where </w:t>
      </w:r>
      <w:r w:rsidR="002B56B9">
        <w:rPr>
          <w:lang w:val="en-GB"/>
        </w:rPr>
        <w:t xml:space="preserve">the player </w:t>
      </w:r>
      <w:r w:rsidR="00840088">
        <w:rPr>
          <w:lang w:val="en-GB"/>
        </w:rPr>
        <w:t xml:space="preserve">slowly learns the attack patterns of </w:t>
      </w:r>
      <w:r w:rsidR="007603E0">
        <w:rPr>
          <w:lang w:val="en-GB"/>
        </w:rPr>
        <w:t xml:space="preserve">enemies so </w:t>
      </w:r>
      <w:r w:rsidR="00A64C85">
        <w:rPr>
          <w:lang w:val="en-GB"/>
        </w:rPr>
        <w:t>that they</w:t>
      </w:r>
      <w:r w:rsidR="00840088">
        <w:rPr>
          <w:lang w:val="en-GB"/>
        </w:rPr>
        <w:t xml:space="preserve"> can block or deflect the attack in time. </w:t>
      </w:r>
      <w:r w:rsidR="007603E0">
        <w:rPr>
          <w:lang w:val="en-GB"/>
        </w:rPr>
        <w:t xml:space="preserve">As the game progresses some enemies attack patterns will become dangerously fast, </w:t>
      </w:r>
      <w:r w:rsidR="00CA193C">
        <w:rPr>
          <w:lang w:val="en-GB"/>
        </w:rPr>
        <w:t xml:space="preserve">depleting the player’s health in mere moments. </w:t>
      </w:r>
      <w:r w:rsidR="00A64C85">
        <w:rPr>
          <w:lang w:val="en-GB"/>
        </w:rPr>
        <w:t>However,</w:t>
      </w:r>
      <w:r w:rsidR="00CA193C">
        <w:rPr>
          <w:lang w:val="en-GB"/>
        </w:rPr>
        <w:t xml:space="preserve"> the catch in Sekiro: Shadows die Twice is that the player can resurrect once after dying, leading to </w:t>
      </w:r>
      <w:r w:rsidR="00F345D6">
        <w:rPr>
          <w:lang w:val="en-GB"/>
        </w:rPr>
        <w:t xml:space="preserve">the player being able to return to the fight they just lost with a new familiarity with the </w:t>
      </w:r>
      <w:r w:rsidR="00A64C85">
        <w:rPr>
          <w:lang w:val="en-GB"/>
        </w:rPr>
        <w:t>enemy’s</w:t>
      </w:r>
      <w:r w:rsidR="00F345D6">
        <w:rPr>
          <w:lang w:val="en-GB"/>
        </w:rPr>
        <w:t xml:space="preserve"> </w:t>
      </w:r>
      <w:r w:rsidR="006D04A2">
        <w:rPr>
          <w:lang w:val="en-GB"/>
        </w:rPr>
        <w:t>attack rhythm.</w:t>
      </w:r>
      <w:r w:rsidR="00110247">
        <w:rPr>
          <w:lang w:val="en-GB"/>
        </w:rPr>
        <w:t xml:space="preserve"> This sudden ‘click’ that some players can have when they suddenly </w:t>
      </w:r>
      <w:r w:rsidR="00EB15DA">
        <w:rPr>
          <w:lang w:val="en-GB"/>
        </w:rPr>
        <w:t>can counter every attack an enemy is throwing at them leads to moments of intense elation as they achieve flow in a brilliantly cathartic way.</w:t>
      </w:r>
      <w:r w:rsidR="00A64C85">
        <w:rPr>
          <w:lang w:val="en-GB"/>
        </w:rPr>
        <w:t xml:space="preserve"> </w:t>
      </w:r>
      <w:sdt>
        <w:sdtPr>
          <w:rPr>
            <w:lang w:val="en-GB"/>
          </w:rPr>
          <w:id w:val="-1893731564"/>
          <w:citation/>
        </w:sdtPr>
        <w:sdtEndPr/>
        <w:sdtContent>
          <w:r w:rsidR="00A64C85">
            <w:rPr>
              <w:lang w:val="en-GB"/>
            </w:rPr>
            <w:fldChar w:fldCharType="begin"/>
          </w:r>
          <w:r w:rsidR="00A64C85">
            <w:rPr>
              <w:lang w:val="en-GB"/>
            </w:rPr>
            <w:instrText xml:space="preserve"> CITATION Kin22 \l 2057 </w:instrText>
          </w:r>
          <w:r w:rsidR="00A64C85">
            <w:rPr>
              <w:lang w:val="en-GB"/>
            </w:rPr>
            <w:fldChar w:fldCharType="separate"/>
          </w:r>
          <w:r w:rsidRPr="00880846" w:rsidR="00880846">
            <w:rPr>
              <w:noProof/>
              <w:lang w:val="en-GB"/>
            </w:rPr>
            <w:t>[16]</w:t>
          </w:r>
          <w:r w:rsidR="00A64C85">
            <w:rPr>
              <w:lang w:val="en-GB"/>
            </w:rPr>
            <w:fldChar w:fldCharType="end"/>
          </w:r>
        </w:sdtContent>
      </w:sdt>
      <w:r w:rsidR="00A64C85">
        <w:rPr>
          <w:lang w:val="en-GB"/>
        </w:rPr>
        <w:t xml:space="preserve"> </w:t>
      </w:r>
    </w:p>
    <w:p w:rsidR="006C21A8" w:rsidP="00283246" w:rsidRDefault="00B25E91" w14:paraId="5B01BB08" w14:textId="69BC6FD9">
      <w:pPr>
        <w:spacing w:line="360" w:lineRule="auto"/>
        <w:rPr>
          <w:lang w:val="en-GB"/>
        </w:rPr>
      </w:pPr>
      <w:r>
        <w:rPr>
          <w:lang w:val="en-GB"/>
        </w:rPr>
        <w:lastRenderedPageBreak/>
        <w:t xml:space="preserve">Whilst this </w:t>
      </w:r>
      <w:r w:rsidR="00EC1DB2">
        <w:rPr>
          <w:lang w:val="en-GB"/>
        </w:rPr>
        <w:t>case study</w:t>
      </w:r>
      <w:r>
        <w:rPr>
          <w:lang w:val="en-GB"/>
        </w:rPr>
        <w:t xml:space="preserve"> has mentioned </w:t>
      </w:r>
      <w:r w:rsidR="00997BB5">
        <w:rPr>
          <w:lang w:val="en-GB"/>
        </w:rPr>
        <w:t>the flow state it should be noted that there are multiple types of flow that this paper will now explore. The Ma</w:t>
      </w:r>
      <w:r w:rsidR="00043E47">
        <w:rPr>
          <w:lang w:val="en-GB"/>
        </w:rPr>
        <w:t xml:space="preserve">croflow, </w:t>
      </w:r>
      <w:r w:rsidR="004139B7">
        <w:rPr>
          <w:lang w:val="en-GB"/>
        </w:rPr>
        <w:t xml:space="preserve">which </w:t>
      </w:r>
      <w:r w:rsidR="009B1533">
        <w:rPr>
          <w:lang w:val="en-GB"/>
        </w:rPr>
        <w:t xml:space="preserve">at </w:t>
      </w:r>
      <w:r w:rsidR="00FD5BE3">
        <w:rPr>
          <w:lang w:val="en-GB"/>
        </w:rPr>
        <w:t>its</w:t>
      </w:r>
      <w:r w:rsidR="009B1533">
        <w:rPr>
          <w:lang w:val="en-GB"/>
        </w:rPr>
        <w:t xml:space="preserve"> core is the state between player boredom and player </w:t>
      </w:r>
      <w:r w:rsidR="00A37257">
        <w:rPr>
          <w:lang w:val="en-GB"/>
        </w:rPr>
        <w:t xml:space="preserve">frustration, essentially it is a balance of player skill and action difficulty. This </w:t>
      </w:r>
      <w:r w:rsidR="00EB41E8">
        <w:rPr>
          <w:lang w:val="en-GB"/>
        </w:rPr>
        <w:t xml:space="preserve">state can be shown as a graph </w:t>
      </w:r>
      <w:r w:rsidRPr="000E63E2" w:rsidR="00EB41E8">
        <w:rPr>
          <w:lang w:val="en-GB"/>
        </w:rPr>
        <w:t xml:space="preserve">across the entire playtime of a game, </w:t>
      </w:r>
      <w:r w:rsidRPr="000E63E2" w:rsidR="00FF72CE">
        <w:rPr>
          <w:lang w:val="en-GB"/>
        </w:rPr>
        <w:t xml:space="preserve">the zone in middle is where the macroflow resides, providing the </w:t>
      </w:r>
      <w:r w:rsidRPr="000E63E2" w:rsidR="005A6BD5">
        <w:rPr>
          <w:lang w:val="en-GB"/>
        </w:rPr>
        <w:t>optimal</w:t>
      </w:r>
      <w:r w:rsidRPr="000E63E2" w:rsidR="00FF72CE">
        <w:rPr>
          <w:lang w:val="en-GB"/>
        </w:rPr>
        <w:t xml:space="preserve"> experience for players and </w:t>
      </w:r>
      <w:r w:rsidRPr="000E63E2" w:rsidR="005A6BD5">
        <w:rPr>
          <w:lang w:val="en-GB"/>
        </w:rPr>
        <w:t>ushering in the flow stat</w:t>
      </w:r>
      <w:r w:rsidR="007431F0">
        <w:rPr>
          <w:lang w:val="en-GB"/>
        </w:rPr>
        <w:t xml:space="preserve">e </w:t>
      </w:r>
      <w:r w:rsidR="001F5219">
        <w:rPr>
          <w:lang w:val="en-GB"/>
        </w:rPr>
        <w:t>which can be seen here</w:t>
      </w:r>
      <w:r w:rsidR="00127E56">
        <w:rPr>
          <w:lang w:val="en-GB"/>
        </w:rPr>
        <w:t xml:space="preserve"> in </w:t>
      </w:r>
      <w:r w:rsidR="003D3476">
        <w:rPr>
          <w:lang w:val="en-GB"/>
        </w:rPr>
        <w:fldChar w:fldCharType="begin"/>
      </w:r>
      <w:r w:rsidR="003D3476">
        <w:rPr>
          <w:lang w:val="en-GB"/>
        </w:rPr>
        <w:instrText xml:space="preserve"> REF _Ref99637661 \h </w:instrText>
      </w:r>
      <w:r w:rsidR="00283246">
        <w:rPr>
          <w:lang w:val="en-GB"/>
        </w:rPr>
        <w:instrText xml:space="preserve"> \* MERGEFORMAT </w:instrText>
      </w:r>
      <w:r w:rsidR="003D3476">
        <w:rPr>
          <w:lang w:val="en-GB"/>
        </w:rPr>
      </w:r>
      <w:r w:rsidR="003D3476">
        <w:rPr>
          <w:lang w:val="en-GB"/>
        </w:rPr>
        <w:fldChar w:fldCharType="separate"/>
      </w:r>
      <w:r w:rsidR="003D3476">
        <w:t xml:space="preserve">Figure </w:t>
      </w:r>
      <w:r w:rsidR="003D3476">
        <w:rPr>
          <w:noProof/>
        </w:rPr>
        <w:t>1</w:t>
      </w:r>
      <w:r w:rsidR="003D3476">
        <w:rPr>
          <w:lang w:val="en-GB"/>
        </w:rPr>
        <w:fldChar w:fldCharType="end"/>
      </w:r>
      <w:r w:rsidR="003D3476">
        <w:rPr>
          <w:lang w:val="en-GB"/>
        </w:rPr>
        <w:t>.</w:t>
      </w:r>
    </w:p>
    <w:p w:rsidR="001F5219" w:rsidP="00283246" w:rsidRDefault="00283246" w14:paraId="5E46CDFD" w14:textId="1EC7F860">
      <w:pPr>
        <w:spacing w:line="360" w:lineRule="auto"/>
        <w:rPr>
          <w:lang w:val="en-GB"/>
        </w:rPr>
      </w:pPr>
      <w:r>
        <w:rPr>
          <w:noProof/>
        </w:rPr>
        <mc:AlternateContent>
          <mc:Choice Requires="wps">
            <w:drawing>
              <wp:anchor distT="0" distB="0" distL="114300" distR="114300" simplePos="0" relativeHeight="251658242" behindDoc="1" locked="0" layoutInCell="1" allowOverlap="1" wp14:anchorId="7A967CB8" wp14:editId="2DD0F0EC">
                <wp:simplePos x="0" y="0"/>
                <wp:positionH relativeFrom="margin">
                  <wp:posOffset>1581150</wp:posOffset>
                </wp:positionH>
                <wp:positionV relativeFrom="paragraph">
                  <wp:posOffset>4126230</wp:posOffset>
                </wp:positionV>
                <wp:extent cx="2867025" cy="635"/>
                <wp:effectExtent l="0" t="0" r="9525" b="0"/>
                <wp:wrapTopAndBottom/>
                <wp:docPr id="4" name="Text Box 4"/>
                <wp:cNvGraphicFramePr/>
                <a:graphic xmlns:a="http://schemas.openxmlformats.org/drawingml/2006/main">
                  <a:graphicData uri="http://schemas.microsoft.com/office/word/2010/wordprocessingShape">
                    <wps:wsp>
                      <wps:cNvSpPr txBox="1"/>
                      <wps:spPr>
                        <a:xfrm>
                          <a:off x="0" y="0"/>
                          <a:ext cx="2867025" cy="635"/>
                        </a:xfrm>
                        <a:prstGeom prst="rect">
                          <a:avLst/>
                        </a:prstGeom>
                        <a:solidFill>
                          <a:prstClr val="white"/>
                        </a:solidFill>
                        <a:ln>
                          <a:noFill/>
                        </a:ln>
                      </wps:spPr>
                      <wps:txbx>
                        <w:txbxContent>
                          <w:p w:rsidRPr="005936F5" w:rsidR="00FC6464" w:rsidP="00FC6464" w:rsidRDefault="00FC6464" w14:paraId="5F065867" w14:textId="450209BF">
                            <w:pPr>
                              <w:pStyle w:val="Caption"/>
                              <w:rPr>
                                <w:noProof/>
                              </w:rPr>
                            </w:pPr>
                            <w:bookmarkStart w:name="_Ref99637743" w:id="28"/>
                            <w:bookmarkStart w:name="_Toc101256807" w:id="29"/>
                            <w:bookmarkStart w:name="_Toc101812595" w:id="30"/>
                            <w:r>
                              <w:t xml:space="preserve">Figure </w:t>
                            </w:r>
                            <w:r>
                              <w:fldChar w:fldCharType="begin"/>
                            </w:r>
                            <w:r>
                              <w:instrText> SEQ Figure \* ARABIC </w:instrText>
                            </w:r>
                            <w:r>
                              <w:fldChar w:fldCharType="separate"/>
                            </w:r>
                            <w:r w:rsidR="00700A56">
                              <w:rPr>
                                <w:noProof/>
                              </w:rPr>
                              <w:t>2</w:t>
                            </w:r>
                            <w:r>
                              <w:fldChar w:fldCharType="end"/>
                            </w:r>
                            <w:r>
                              <w:t>- A graph showing a high skill floor against the flow model.</w:t>
                            </w:r>
                            <w:bookmarkEnd w:id="28"/>
                            <w:bookmarkEnd w:id="29"/>
                            <w:bookmarkEnd w:id="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23D882B0">
              <v:shape id="Text Box 4" style="position:absolute;margin-left:124.5pt;margin-top:324.9pt;width:225.75pt;height:.05pt;z-index:-251658238;visibility:visible;mso-wrap-style:square;mso-wrap-distance-left:9pt;mso-wrap-distance-top:0;mso-wrap-distance-right:9pt;mso-wrap-distance-bottom:0;mso-position-horizontal:absolute;mso-position-horizontal-relative:margin;mso-position-vertical:absolute;mso-position-vertical-relative:text;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" w14:anchorId="7A967CB8">
                <v:textbox style="mso-fit-shape-to-text:t" inset="0,0,0,0">
                  <w:txbxContent>
                    <w:p w:rsidRPr="005936F5" w:rsidR="00FC6464" w:rsidP="00FC6464" w:rsidRDefault="00FC6464" w14:paraId="23278BBF" w14:textId="450209BF">
                      <w:pPr>
                        <w:pStyle w:val="Caption"/>
                        <w:rPr>
                          <w:noProof/>
                        </w:rPr>
                      </w:pPr>
                      <w:r>
                        <w:t xml:space="preserve">Figure </w:t>
                      </w:r>
                      <w:r>
                        <w:fldChar w:fldCharType="begin"/>
                      </w:r>
                      <w:r>
                        <w:instrText> SEQ Figure \* ARABIC </w:instrText>
                      </w:r>
                      <w:r>
                        <w:fldChar w:fldCharType="separate"/>
                      </w:r>
                      <w:r w:rsidR="00700A56">
                        <w:rPr>
                          <w:noProof/>
                        </w:rPr>
                        <w:t>2</w:t>
                      </w:r>
                      <w:r>
                        <w:fldChar w:fldCharType="end"/>
                      </w:r>
                      <w:r>
                        <w:t>- A graph showing a high skill floor against the flow model.</w:t>
                      </w:r>
                    </w:p>
                  </w:txbxContent>
                </v:textbox>
                <w10:wrap type="topAndBottom" anchorx="margin"/>
              </v:shape>
            </w:pict>
          </mc:Fallback>
        </mc:AlternateContent>
      </w:r>
      <w:r w:rsidRPr="005426A6">
        <w:rPr>
          <w:noProof/>
        </w:rPr>
        <w:drawing>
          <wp:anchor distT="0" distB="0" distL="114300" distR="114300" simplePos="0" relativeHeight="251658243" behindDoc="1" locked="0" layoutInCell="1" allowOverlap="1" wp14:anchorId="1E77ACBC" wp14:editId="7DA258B1">
            <wp:simplePos x="0" y="0"/>
            <wp:positionH relativeFrom="margin">
              <wp:align>center</wp:align>
            </wp:positionH>
            <wp:positionV relativeFrom="paragraph">
              <wp:posOffset>1573530</wp:posOffset>
            </wp:positionV>
            <wp:extent cx="2819400" cy="2562225"/>
            <wp:effectExtent l="0" t="0" r="0" b="9525"/>
            <wp:wrapTopAndBottom/>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819400" cy="2562225"/>
                    </a:xfrm>
                    <a:prstGeom prst="rect">
                      <a:avLst/>
                    </a:prstGeom>
                  </pic:spPr>
                </pic:pic>
              </a:graphicData>
            </a:graphic>
            <wp14:sizeRelH relativeFrom="page">
              <wp14:pctWidth>0</wp14:pctWidth>
            </wp14:sizeRelH>
            <wp14:sizeRelV relativeFrom="page">
              <wp14:pctHeight>0</wp14:pctHeight>
            </wp14:sizeRelV>
          </wp:anchor>
        </w:drawing>
      </w:r>
      <w:r w:rsidR="006C21A8">
        <w:rPr>
          <w:lang w:val="en-GB"/>
        </w:rPr>
        <w:t xml:space="preserve">However, it should be considered that player skill is an unpredictable variable </w:t>
      </w:r>
      <w:r w:rsidR="005061A0">
        <w:rPr>
          <w:lang w:val="en-GB"/>
        </w:rPr>
        <w:t xml:space="preserve">and whilst developers can account for the majority and the average player, many might </w:t>
      </w:r>
      <w:r w:rsidR="00B014D4">
        <w:rPr>
          <w:lang w:val="en-GB"/>
        </w:rPr>
        <w:t xml:space="preserve">stray from the flow state. </w:t>
      </w:r>
      <w:r w:rsidR="0012026D">
        <w:rPr>
          <w:lang w:val="en-GB"/>
        </w:rPr>
        <w:t xml:space="preserve">Using FromSoftware’s games as an example again, the typical Dark Souls game has a high </w:t>
      </w:r>
      <w:r w:rsidR="001F69DB">
        <w:rPr>
          <w:lang w:val="en-GB"/>
        </w:rPr>
        <w:t xml:space="preserve">skill floor, </w:t>
      </w:r>
      <w:r w:rsidR="00FC6464">
        <w:rPr>
          <w:lang w:val="en-GB"/>
        </w:rPr>
        <w:t xml:space="preserve">which when plotted on the flow model in </w:t>
      </w:r>
      <w:r w:rsidR="00FC6464">
        <w:rPr>
          <w:lang w:val="en-GB"/>
        </w:rPr>
        <w:fldChar w:fldCharType="begin"/>
      </w:r>
      <w:r w:rsidR="00FC6464">
        <w:rPr>
          <w:lang w:val="en-GB"/>
        </w:rPr>
        <w:instrText xml:space="preserve"> REF _Ref99637743 \h </w:instrText>
      </w:r>
      <w:r>
        <w:rPr>
          <w:lang w:val="en-GB"/>
        </w:rPr>
        <w:instrText xml:space="preserve"> \* MERGEFORMAT </w:instrText>
      </w:r>
      <w:r w:rsidR="00FC6464">
        <w:rPr>
          <w:lang w:val="en-GB"/>
        </w:rPr>
      </w:r>
      <w:r w:rsidR="00FC6464">
        <w:rPr>
          <w:lang w:val="en-GB"/>
        </w:rPr>
        <w:fldChar w:fldCharType="separate"/>
      </w:r>
      <w:r w:rsidR="00FC6464">
        <w:t xml:space="preserve">Figure </w:t>
      </w:r>
      <w:r w:rsidR="00FC6464">
        <w:rPr>
          <w:noProof/>
        </w:rPr>
        <w:t>2</w:t>
      </w:r>
      <w:r w:rsidR="00FC6464">
        <w:rPr>
          <w:lang w:val="en-GB"/>
        </w:rPr>
        <w:fldChar w:fldCharType="end"/>
      </w:r>
      <w:r w:rsidR="00D82636">
        <w:rPr>
          <w:lang w:val="en-GB"/>
        </w:rPr>
        <w:t xml:space="preserve"> shows how the player may feel frustrated at the beginning. This makes Dark souls a difficult game to enter, but </w:t>
      </w:r>
      <w:r w:rsidR="008F4DD4">
        <w:rPr>
          <w:lang w:val="en-GB"/>
        </w:rPr>
        <w:t>extremely rewarding</w:t>
      </w:r>
      <w:r w:rsidR="00D82636">
        <w:rPr>
          <w:lang w:val="en-GB"/>
        </w:rPr>
        <w:t xml:space="preserve"> for those who stick with it and gain the skill to </w:t>
      </w:r>
      <w:r w:rsidR="00BE45CB">
        <w:rPr>
          <w:lang w:val="en-GB"/>
        </w:rPr>
        <w:t xml:space="preserve">succeed </w:t>
      </w:r>
      <w:r w:rsidR="00F0234C">
        <w:rPr>
          <w:lang w:val="en-GB"/>
        </w:rPr>
        <w:t>later</w:t>
      </w:r>
      <w:r w:rsidR="00BE45CB">
        <w:rPr>
          <w:lang w:val="en-GB"/>
        </w:rPr>
        <w:t xml:space="preserve"> in the game, entering the flow state. </w:t>
      </w:r>
    </w:p>
    <w:p w:rsidR="00F0234C" w:rsidP="00283246" w:rsidRDefault="00F0234C" w14:paraId="1DAE0FF6" w14:textId="11080609">
      <w:pPr>
        <w:spacing w:line="360" w:lineRule="auto"/>
      </w:pPr>
      <w:r>
        <w:rPr>
          <w:lang w:val="en-GB"/>
        </w:rPr>
        <w:t>Many games include features to change the difficulty of the game by changing a collection of variables. Sometimes lower difficulty leads to lower ene</w:t>
      </w:r>
      <w:r w:rsidR="00F601CB">
        <w:rPr>
          <w:lang w:val="en-GB"/>
        </w:rPr>
        <w:t xml:space="preserve">my health, or reduced consequences for failure. </w:t>
      </w:r>
      <w:r w:rsidR="00EA3D9D">
        <w:rPr>
          <w:lang w:val="en-GB"/>
        </w:rPr>
        <w:t>Often</w:t>
      </w:r>
      <w:r w:rsidR="00337086">
        <w:rPr>
          <w:lang w:val="en-GB"/>
        </w:rPr>
        <w:t xml:space="preserve"> difficult games such as </w:t>
      </w:r>
      <w:r w:rsidR="00337086">
        <w:rPr>
          <w:i/>
          <w:iCs/>
          <w:lang w:val="en-GB"/>
        </w:rPr>
        <w:t>Divinity</w:t>
      </w:r>
      <w:r w:rsidR="00562091">
        <w:rPr>
          <w:i/>
          <w:iCs/>
          <w:lang w:val="en-GB"/>
        </w:rPr>
        <w:t xml:space="preserve">: Original Sin 2 </w:t>
      </w:r>
      <w:sdt>
        <w:sdtPr>
          <w:rPr>
            <w:i/>
            <w:iCs/>
            <w:lang w:val="en-GB"/>
          </w:rPr>
          <w:id w:val="243228698"/>
          <w:citation/>
        </w:sdtPr>
        <w:sdtEndPr/>
        <w:sdtContent>
          <w:r w:rsidR="00141492">
            <w:rPr>
              <w:i/>
              <w:iCs/>
              <w:lang w:val="en-GB"/>
            </w:rPr>
            <w:fldChar w:fldCharType="begin"/>
          </w:r>
          <w:r w:rsidR="00141492">
            <w:rPr>
              <w:i/>
              <w:iCs/>
              <w:lang w:val="en-GB"/>
            </w:rPr>
            <w:instrText xml:space="preserve"> CITATION Lar17 \l 2057 </w:instrText>
          </w:r>
          <w:r w:rsidR="00141492">
            <w:rPr>
              <w:i/>
              <w:iCs/>
              <w:lang w:val="en-GB"/>
            </w:rPr>
            <w:fldChar w:fldCharType="separate"/>
          </w:r>
          <w:r w:rsidRPr="00880846" w:rsidR="00880846">
            <w:rPr>
              <w:noProof/>
              <w:lang w:val="en-GB"/>
            </w:rPr>
            <w:t>[17]</w:t>
          </w:r>
          <w:r w:rsidR="00141492">
            <w:rPr>
              <w:i/>
              <w:iCs/>
              <w:lang w:val="en-GB"/>
            </w:rPr>
            <w:fldChar w:fldCharType="end"/>
          </w:r>
        </w:sdtContent>
      </w:sdt>
      <w:r w:rsidR="00141492">
        <w:rPr>
          <w:i/>
          <w:iCs/>
          <w:lang w:val="en-GB"/>
        </w:rPr>
        <w:t xml:space="preserve"> </w:t>
      </w:r>
      <w:r w:rsidR="00D86DDE">
        <w:rPr>
          <w:lang w:val="en-GB"/>
        </w:rPr>
        <w:t>which also have a strong narrative</w:t>
      </w:r>
      <w:r w:rsidR="004273B1">
        <w:rPr>
          <w:lang w:val="en-GB"/>
        </w:rPr>
        <w:t xml:space="preserve"> as well as </w:t>
      </w:r>
      <w:r w:rsidR="005C6B74">
        <w:rPr>
          <w:lang w:val="en-GB"/>
        </w:rPr>
        <w:t xml:space="preserve">difficult gameplay have a </w:t>
      </w:r>
      <w:r w:rsidR="005C6B74">
        <w:rPr>
          <w:i/>
          <w:iCs/>
          <w:lang w:val="en-GB"/>
        </w:rPr>
        <w:t xml:space="preserve">story mode </w:t>
      </w:r>
      <w:r w:rsidR="005C6B74">
        <w:rPr>
          <w:lang w:val="en-GB"/>
        </w:rPr>
        <w:t xml:space="preserve"> of sorts with a reduced gameplay difficulty to allow anyone to simply enjoy the stor</w:t>
      </w:r>
      <w:r w:rsidR="00312B01">
        <w:rPr>
          <w:lang w:val="en-GB"/>
        </w:rPr>
        <w:t xml:space="preserve">y. These settings can usually be changed </w:t>
      </w:r>
      <w:r w:rsidR="00D4604C">
        <w:rPr>
          <w:lang w:val="en-GB"/>
        </w:rPr>
        <w:t xml:space="preserve">during playtime at any point during a playthrough, however there are exceptions to this such </w:t>
      </w:r>
      <w:r w:rsidR="005426A6">
        <w:rPr>
          <w:lang w:val="en-GB"/>
        </w:rPr>
        <w:t xml:space="preserve">as games that lock the difficulty at the beginning, or some that have dynamic adaptation to the player. An example of this dynamic adaptation is </w:t>
      </w:r>
      <w:r w:rsidR="005426A6">
        <w:rPr>
          <w:i/>
          <w:iCs/>
          <w:lang w:val="en-GB"/>
        </w:rPr>
        <w:t>Half</w:t>
      </w:r>
      <w:r w:rsidR="004A38EC">
        <w:rPr>
          <w:i/>
          <w:iCs/>
          <w:lang w:val="en-GB"/>
        </w:rPr>
        <w:t>-</w:t>
      </w:r>
      <w:r w:rsidR="005426A6">
        <w:rPr>
          <w:i/>
          <w:iCs/>
          <w:lang w:val="en-GB"/>
        </w:rPr>
        <w:t>Life 2</w:t>
      </w:r>
      <w:r w:rsidR="005426A6">
        <w:t xml:space="preserve"> </w:t>
      </w:r>
      <w:sdt>
        <w:sdtPr>
          <w:id w:val="-830679302"/>
          <w:citation/>
        </w:sdtPr>
        <w:sdtEndPr/>
        <w:sdtContent>
          <w:r w:rsidR="004A38EC">
            <w:fldChar w:fldCharType="begin"/>
          </w:r>
          <w:r w:rsidR="004A38EC">
            <w:rPr>
              <w:lang w:val="en-GB"/>
            </w:rPr>
            <w:instrText xml:space="preserve"> CITATION Val04 \l 2057 </w:instrText>
          </w:r>
          <w:r w:rsidR="004A38EC">
            <w:fldChar w:fldCharType="separate"/>
          </w:r>
          <w:r w:rsidRPr="00880846" w:rsidR="00880846">
            <w:rPr>
              <w:noProof/>
              <w:lang w:val="en-GB"/>
            </w:rPr>
            <w:t>[18]</w:t>
          </w:r>
          <w:r w:rsidR="004A38EC">
            <w:fldChar w:fldCharType="end"/>
          </w:r>
        </w:sdtContent>
      </w:sdt>
      <w:r w:rsidR="002863D8">
        <w:t xml:space="preserve"> </w:t>
      </w:r>
      <w:r w:rsidR="005426A6">
        <w:t xml:space="preserve">by </w:t>
      </w:r>
      <w:r w:rsidR="0062485A">
        <w:t>Valve</w:t>
      </w:r>
      <w:r w:rsidR="00D46F40">
        <w:t xml:space="preserve"> </w:t>
      </w:r>
      <w:r w:rsidR="004A38EC">
        <w:t>Corp</w:t>
      </w:r>
      <w:r w:rsidR="0093448A">
        <w:t xml:space="preserve">oration </w:t>
      </w:r>
      <w:r w:rsidR="00D46F40">
        <w:t xml:space="preserve">where </w:t>
      </w:r>
      <w:r w:rsidR="002863D8">
        <w:t xml:space="preserve">health crates would have different amounts of healing depending on the players current health </w:t>
      </w:r>
      <w:sdt>
        <w:sdtPr>
          <w:id w:val="1664202247"/>
          <w:citation/>
        </w:sdtPr>
        <w:sdtEndPr/>
        <w:sdtContent>
          <w:r w:rsidR="002863D8">
            <w:fldChar w:fldCharType="begin"/>
          </w:r>
          <w:r w:rsidR="002863D8">
            <w:rPr>
              <w:lang w:val="en-GB"/>
            </w:rPr>
            <w:instrText xml:space="preserve"> CITATION Tol08 \l 2057 </w:instrText>
          </w:r>
          <w:r w:rsidR="002863D8">
            <w:fldChar w:fldCharType="separate"/>
          </w:r>
          <w:r w:rsidRPr="00880846" w:rsidR="00880846">
            <w:rPr>
              <w:noProof/>
              <w:lang w:val="en-GB"/>
            </w:rPr>
            <w:t>[19]</w:t>
          </w:r>
          <w:r w:rsidR="002863D8">
            <w:fldChar w:fldCharType="end"/>
          </w:r>
        </w:sdtContent>
      </w:sdt>
      <w:r w:rsidR="0093448A">
        <w:t xml:space="preserve"> resulting in a more balanced </w:t>
      </w:r>
      <w:r w:rsidR="0093448A">
        <w:lastRenderedPageBreak/>
        <w:t xml:space="preserve">experience for the player, especially if they are nearing frustration </w:t>
      </w:r>
      <w:r w:rsidR="00F640B4">
        <w:t xml:space="preserve">due to for example, having low health. </w:t>
      </w:r>
    </w:p>
    <w:p w:rsidR="00816C2D" w:rsidP="00816C2D" w:rsidRDefault="00283246" w14:paraId="0B97BA37" w14:textId="50F76596">
      <w:pPr>
        <w:spacing w:line="360" w:lineRule="auto"/>
      </w:pPr>
      <w:r>
        <w:rPr>
          <w:noProof/>
        </w:rPr>
        <w:drawing>
          <wp:anchor distT="0" distB="0" distL="114300" distR="114300" simplePos="0" relativeHeight="251658244" behindDoc="1" locked="0" layoutInCell="1" allowOverlap="1" wp14:anchorId="5F2C2CF8" wp14:editId="7908B8DC">
            <wp:simplePos x="0" y="0"/>
            <wp:positionH relativeFrom="margin">
              <wp:posOffset>1514475</wp:posOffset>
            </wp:positionH>
            <wp:positionV relativeFrom="paragraph">
              <wp:posOffset>2333625</wp:posOffset>
            </wp:positionV>
            <wp:extent cx="2695575" cy="2434590"/>
            <wp:effectExtent l="0" t="0" r="9525" b="3810"/>
            <wp:wrapTopAndBottom/>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95575" cy="243459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5" behindDoc="1" locked="0" layoutInCell="1" allowOverlap="1" wp14:anchorId="04E337A9" wp14:editId="3CBC7587">
                <wp:simplePos x="0" y="0"/>
                <wp:positionH relativeFrom="column">
                  <wp:posOffset>1514475</wp:posOffset>
                </wp:positionH>
                <wp:positionV relativeFrom="paragraph">
                  <wp:posOffset>4825365</wp:posOffset>
                </wp:positionV>
                <wp:extent cx="2695575" cy="635"/>
                <wp:effectExtent l="0" t="0" r="9525" b="0"/>
                <wp:wrapTopAndBottom/>
                <wp:docPr id="7" name="Text Box 7"/>
                <wp:cNvGraphicFramePr/>
                <a:graphic xmlns:a="http://schemas.openxmlformats.org/drawingml/2006/main">
                  <a:graphicData uri="http://schemas.microsoft.com/office/word/2010/wordprocessingShape">
                    <wps:wsp>
                      <wps:cNvSpPr txBox="1"/>
                      <wps:spPr>
                        <a:xfrm>
                          <a:off x="0" y="0"/>
                          <a:ext cx="2695575" cy="635"/>
                        </a:xfrm>
                        <a:prstGeom prst="rect">
                          <a:avLst/>
                        </a:prstGeom>
                        <a:solidFill>
                          <a:prstClr val="white"/>
                        </a:solidFill>
                        <a:ln>
                          <a:noFill/>
                        </a:ln>
                      </wps:spPr>
                      <wps:txbx>
                        <w:txbxContent>
                          <w:p w:rsidRPr="006A1A5B" w:rsidR="000D508B" w:rsidP="000D508B" w:rsidRDefault="000D508B" w14:paraId="24E3734F" w14:textId="3E39F35C">
                            <w:pPr>
                              <w:pStyle w:val="Caption"/>
                              <w:rPr>
                                <w:noProof/>
                              </w:rPr>
                            </w:pPr>
                            <w:bookmarkStart w:name="_Ref100238380" w:id="34"/>
                            <w:bookmarkStart w:name="_Toc101256808" w:id="35"/>
                            <w:bookmarkStart w:name="_Toc101812596" w:id="36"/>
                            <w:r>
                              <w:t xml:space="preserve">Figure </w:t>
                            </w:r>
                            <w:r>
                              <w:fldChar w:fldCharType="begin"/>
                            </w:r>
                            <w:r>
                              <w:instrText> SEQ Figure \* ARABIC </w:instrText>
                            </w:r>
                            <w:r>
                              <w:fldChar w:fldCharType="separate"/>
                            </w:r>
                            <w:r w:rsidR="00700A56">
                              <w:rPr>
                                <w:noProof/>
                              </w:rPr>
                              <w:t>3</w:t>
                            </w:r>
                            <w:r>
                              <w:fldChar w:fldCharType="end"/>
                            </w:r>
                            <w:r>
                              <w:t xml:space="preserve"> - A graph showing a decrease in perceived challenge as flow increases</w:t>
                            </w:r>
                            <w:bookmarkEnd w:id="34"/>
                            <w:bookmarkEnd w:id="35"/>
                            <w:bookmarkEnd w:id="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758C7441">
              <v:shape id="Text Box 7" style="position:absolute;margin-left:119.25pt;margin-top:379.95pt;width:212.25pt;height:.05pt;z-index:-251658235;visibility:visible;mso-wrap-style:square;mso-wrap-distance-left:9pt;mso-wrap-distance-top:0;mso-wrap-distance-right:9pt;mso-wrap-distance-bottom:0;mso-position-horizontal:absolute;mso-position-horizontal-relative:text;mso-position-vertical:absolute;mso-position-vertical-relative:text;v-text-anchor:top" o:spid="_x0000_s102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5ZMGwIAAD8EAAAOAAAAZHJzL2Uyb0RvYy54bWysU8Fu2zAMvQ/YPwi6L05SJFuN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" w14:anchorId="04E337A9">
                <v:textbox style="mso-fit-shape-to-text:t" inset="0,0,0,0">
                  <w:txbxContent>
                    <w:p w:rsidRPr="006A1A5B" w:rsidR="000D508B" w:rsidP="000D508B" w:rsidRDefault="000D508B" w14:paraId="46D0AF6C" w14:textId="3E39F35C">
                      <w:pPr>
                        <w:pStyle w:val="Caption"/>
                        <w:rPr>
                          <w:noProof/>
                        </w:rPr>
                      </w:pPr>
                      <w:r>
                        <w:t xml:space="preserve">Figure </w:t>
                      </w:r>
                      <w:r>
                        <w:fldChar w:fldCharType="begin"/>
                      </w:r>
                      <w:r>
                        <w:instrText> SEQ Figure \* ARABIC </w:instrText>
                      </w:r>
                      <w:r>
                        <w:fldChar w:fldCharType="separate"/>
                      </w:r>
                      <w:r w:rsidR="00700A56">
                        <w:rPr>
                          <w:noProof/>
                        </w:rPr>
                        <w:t>3</w:t>
                      </w:r>
                      <w:r>
                        <w:fldChar w:fldCharType="end"/>
                      </w:r>
                      <w:r>
                        <w:t xml:space="preserve"> - A graph showing a decrease in perceived challenge as flow increases</w:t>
                      </w:r>
                    </w:p>
                  </w:txbxContent>
                </v:textbox>
                <w10:wrap type="topAndBottom"/>
              </v:shape>
            </w:pict>
          </mc:Fallback>
        </mc:AlternateContent>
      </w:r>
      <w:r w:rsidR="00F640B4">
        <w:t xml:space="preserve">Whilst macroflow, as mentioned, </w:t>
      </w:r>
      <w:r w:rsidR="00B96E10">
        <w:t xml:space="preserve">is the space between general player skill and </w:t>
      </w:r>
      <w:r w:rsidR="00C07643">
        <w:t xml:space="preserve">game difficulty, microflow is a series of small achievements within </w:t>
      </w:r>
      <w:r w:rsidR="008F4DD4">
        <w:t>a brief period</w:t>
      </w:r>
      <w:r w:rsidR="004F6FEC">
        <w:t xml:space="preserve"> of time. </w:t>
      </w:r>
      <w:r w:rsidR="007A479C">
        <w:t xml:space="preserve">Using a previous example, the deflecting combat mechanic in </w:t>
      </w:r>
      <w:r w:rsidR="007A479C">
        <w:rPr>
          <w:i/>
          <w:iCs/>
        </w:rPr>
        <w:t xml:space="preserve">Sekiro: Shadows Die Twice </w:t>
      </w:r>
      <w:r w:rsidR="00F51336">
        <w:t xml:space="preserve">generates a strong microflow due to </w:t>
      </w:r>
      <w:r w:rsidR="00A1481E">
        <w:t>its rhythm and positive feedback for correctly performing the deflect at the right time.</w:t>
      </w:r>
      <w:r w:rsidR="00B57D7B">
        <w:t xml:space="preserve"> Th</w:t>
      </w:r>
      <w:r w:rsidR="00440A6F">
        <w:t xml:space="preserve">ese series of small achievements help develop a </w:t>
      </w:r>
      <w:r w:rsidR="00DD3346">
        <w:t>virtuous</w:t>
      </w:r>
      <w:r w:rsidR="00440A6F">
        <w:t xml:space="preserve"> </w:t>
      </w:r>
      <w:r w:rsidR="00DD3346">
        <w:t xml:space="preserve">circle where each small achievement helps achieve the next one </w:t>
      </w:r>
      <w:r w:rsidR="004C4728">
        <w:t>in a continuous cycle of improvement.</w:t>
      </w:r>
      <w:r w:rsidR="00EA438C">
        <w:t xml:space="preserve"> </w:t>
      </w:r>
      <w:r w:rsidR="00EA438C">
        <w:br/>
      </w:r>
      <w:r w:rsidR="00EA438C">
        <w:t xml:space="preserve">By having gameplay design choices that </w:t>
      </w:r>
      <w:r w:rsidR="00BD4711">
        <w:t xml:space="preserve">maintain a microflow players can </w:t>
      </w:r>
      <w:r w:rsidR="00915642">
        <w:t xml:space="preserve">attain a flow like state shown in </w:t>
      </w:r>
      <w:r w:rsidR="000D508B">
        <w:fldChar w:fldCharType="begin"/>
      </w:r>
      <w:r w:rsidR="000D508B">
        <w:instrText xml:space="preserve"> REF _Ref100238380 \h </w:instrText>
      </w:r>
      <w:r>
        <w:instrText xml:space="preserve"> \* MERGEFORMAT </w:instrText>
      </w:r>
      <w:r w:rsidR="000D508B">
        <w:fldChar w:fldCharType="separate"/>
      </w:r>
      <w:r w:rsidR="000D508B">
        <w:t xml:space="preserve">Figure </w:t>
      </w:r>
      <w:r w:rsidR="000D508B">
        <w:rPr>
          <w:noProof/>
        </w:rPr>
        <w:t>3</w:t>
      </w:r>
      <w:r w:rsidR="000D508B">
        <w:fldChar w:fldCharType="end"/>
      </w:r>
      <w:r w:rsidR="000D508B">
        <w:t xml:space="preserve"> </w:t>
      </w:r>
      <w:r w:rsidR="008F4DD4">
        <w:t>whereas</w:t>
      </w:r>
      <w:r w:rsidR="00F12300">
        <w:t xml:space="preserve"> the flow intensity</w:t>
      </w:r>
      <w:r w:rsidR="006A5C97">
        <w:t xml:space="preserve"> increases (due to the maintained microflow continuing) the perceived challenge to attain the next small </w:t>
      </w:r>
      <w:r w:rsidR="00ED4E7D">
        <w:t xml:space="preserve">achievement </w:t>
      </w:r>
      <w:r w:rsidR="00A837D0">
        <w:t>decreases</w:t>
      </w:r>
      <w:r w:rsidR="00ED4E7D">
        <w:t xml:space="preserve">. </w:t>
      </w:r>
      <w:bookmarkStart w:name="_Toc99096868" w:id="40"/>
    </w:p>
    <w:p w:rsidRPr="00816C2D" w:rsidR="00816C2D" w:rsidP="00816C2D" w:rsidRDefault="00816C2D" w14:paraId="27766F73" w14:textId="1025E05A">
      <w:r>
        <w:br w:type="page"/>
      </w:r>
    </w:p>
    <w:p w:rsidRPr="003801B1" w:rsidR="00221F62" w:rsidP="00283246" w:rsidRDefault="00221F62" w14:paraId="21765799" w14:textId="75D871EE">
      <w:pPr>
        <w:pStyle w:val="Heading2"/>
        <w:spacing w:line="360" w:lineRule="auto"/>
        <w:rPr>
          <w:rFonts w:eastAsiaTheme="minorEastAsia"/>
        </w:rPr>
      </w:pPr>
      <w:bookmarkStart w:name="_Toc100315018" w:id="41"/>
      <w:bookmarkStart w:name="_Toc100315102" w:id="42"/>
      <w:bookmarkStart w:name="_Toc101939589" w:id="43"/>
      <w:r w:rsidRPr="003801B1">
        <w:rPr>
          <w:rFonts w:eastAsiaTheme="minorEastAsia"/>
        </w:rPr>
        <w:lastRenderedPageBreak/>
        <w:t>The Elder Scrolls V: Skyrim</w:t>
      </w:r>
      <w:bookmarkEnd w:id="40"/>
      <w:bookmarkEnd w:id="41"/>
      <w:bookmarkEnd w:id="42"/>
      <w:bookmarkEnd w:id="43"/>
      <w:r w:rsidRPr="00363A8B" w:rsidR="00C973F8">
        <w:rPr>
          <w:rFonts w:eastAsiaTheme="minorEastAsia"/>
        </w:rPr>
        <w:t xml:space="preserve"> </w:t>
      </w:r>
    </w:p>
    <w:p w:rsidRPr="00EF5660" w:rsidR="003B5A17" w:rsidP="00283246" w:rsidRDefault="001564C3" w14:paraId="0C54B311" w14:textId="3FA01E59">
      <w:pPr>
        <w:spacing w:line="360" w:lineRule="auto"/>
        <w:rPr>
          <w:b/>
          <w:bCs/>
          <w:lang w:val="en-GB"/>
        </w:rPr>
      </w:pPr>
      <w:r w:rsidRPr="00EF5660">
        <w:rPr>
          <w:b/>
          <w:bCs/>
          <w:lang w:val="en-GB"/>
        </w:rPr>
        <w:t xml:space="preserve">It should be noted that </w:t>
      </w:r>
      <w:r w:rsidRPr="00EF5660" w:rsidR="003251B4">
        <w:rPr>
          <w:b/>
          <w:bCs/>
          <w:lang w:val="en-GB"/>
        </w:rPr>
        <w:t>the version of The Elder Scrolls V: Skyrim</w:t>
      </w:r>
      <w:r w:rsidR="00EF5660">
        <w:rPr>
          <w:b/>
          <w:bCs/>
          <w:lang w:val="en-GB"/>
        </w:rPr>
        <w:t xml:space="preserve"> </w:t>
      </w:r>
      <w:sdt>
        <w:sdtPr>
          <w:rPr>
            <w:b/>
            <w:bCs/>
            <w:lang w:val="en-GB"/>
          </w:rPr>
          <w:id w:val="-1731373362"/>
          <w:citation/>
        </w:sdtPr>
        <w:sdtEndPr/>
        <w:sdtContent>
          <w:r w:rsidR="00EF5660">
            <w:rPr>
              <w:b/>
              <w:bCs/>
              <w:lang w:val="en-GB"/>
            </w:rPr>
            <w:fldChar w:fldCharType="begin"/>
          </w:r>
          <w:r w:rsidR="00EF5660">
            <w:rPr>
              <w:b/>
              <w:bCs/>
              <w:lang w:val="en-GB"/>
            </w:rPr>
            <w:instrText xml:space="preserve"> CITATION Bet11 \l 2057 </w:instrText>
          </w:r>
          <w:r w:rsidR="00EF5660">
            <w:rPr>
              <w:b/>
              <w:bCs/>
              <w:lang w:val="en-GB"/>
            </w:rPr>
            <w:fldChar w:fldCharType="separate"/>
          </w:r>
          <w:r w:rsidRPr="00880846" w:rsidR="00880846">
            <w:rPr>
              <w:noProof/>
              <w:lang w:val="en-GB"/>
            </w:rPr>
            <w:t>[1]</w:t>
          </w:r>
          <w:r w:rsidR="00EF5660">
            <w:rPr>
              <w:b/>
              <w:bCs/>
              <w:lang w:val="en-GB"/>
            </w:rPr>
            <w:fldChar w:fldCharType="end"/>
          </w:r>
        </w:sdtContent>
      </w:sdt>
      <w:r w:rsidRPr="00EF5660" w:rsidR="003251B4">
        <w:rPr>
          <w:b/>
          <w:bCs/>
          <w:lang w:val="en-GB"/>
        </w:rPr>
        <w:t xml:space="preserve"> being used as an example here is </w:t>
      </w:r>
      <w:r w:rsidRPr="00EF5660" w:rsidR="00EF5660">
        <w:rPr>
          <w:b/>
          <w:bCs/>
          <w:lang w:val="en-GB"/>
        </w:rPr>
        <w:t>the 2011 original release on Xbox 360 using a gamepad controller.</w:t>
      </w:r>
    </w:p>
    <w:p w:rsidRPr="00363A8B" w:rsidR="0028598B" w:rsidP="00283246" w:rsidRDefault="00BE5749" w14:paraId="0F7DC167" w14:textId="1A16765E">
      <w:pPr>
        <w:spacing w:line="360" w:lineRule="auto"/>
        <w:rPr>
          <w:lang w:val="en-GB"/>
        </w:rPr>
      </w:pPr>
      <w:r>
        <w:rPr>
          <w:noProof/>
        </w:rPr>
        <mc:AlternateContent>
          <mc:Choice Requires="wps">
            <w:drawing>
              <wp:anchor distT="0" distB="0" distL="114300" distR="114300" simplePos="0" relativeHeight="251658247" behindDoc="1" locked="0" layoutInCell="1" allowOverlap="1" wp14:anchorId="4A2DDB19" wp14:editId="0B71E984">
                <wp:simplePos x="0" y="0"/>
                <wp:positionH relativeFrom="column">
                  <wp:posOffset>876300</wp:posOffset>
                </wp:positionH>
                <wp:positionV relativeFrom="paragraph">
                  <wp:posOffset>5069840</wp:posOffset>
                </wp:positionV>
                <wp:extent cx="3975100" cy="635"/>
                <wp:effectExtent l="0" t="0" r="6350" b="0"/>
                <wp:wrapTopAndBottom/>
                <wp:docPr id="9" name="Text Box 9"/>
                <wp:cNvGraphicFramePr/>
                <a:graphic xmlns:a="http://schemas.openxmlformats.org/drawingml/2006/main">
                  <a:graphicData uri="http://schemas.microsoft.com/office/word/2010/wordprocessingShape">
                    <wps:wsp>
                      <wps:cNvSpPr txBox="1"/>
                      <wps:spPr>
                        <a:xfrm>
                          <a:off x="0" y="0"/>
                          <a:ext cx="3975100" cy="635"/>
                        </a:xfrm>
                        <a:prstGeom prst="rect">
                          <a:avLst/>
                        </a:prstGeom>
                        <a:solidFill>
                          <a:prstClr val="white"/>
                        </a:solidFill>
                        <a:ln>
                          <a:noFill/>
                        </a:ln>
                      </wps:spPr>
                      <wps:txbx>
                        <w:txbxContent>
                          <w:p w:rsidRPr="000B1399" w:rsidR="004A781A" w:rsidP="004A781A" w:rsidRDefault="004A781A" w14:paraId="7748380D" w14:textId="11A511DC">
                            <w:pPr>
                              <w:pStyle w:val="Caption"/>
                              <w:rPr>
                                <w:noProof/>
                              </w:rPr>
                            </w:pPr>
                            <w:bookmarkStart w:name="_Ref100238981" w:id="44"/>
                            <w:bookmarkStart w:name="_Toc101256809" w:id="45"/>
                            <w:bookmarkStart w:name="_Toc101812597" w:id="46"/>
                            <w:r>
                              <w:t xml:space="preserve">Figure </w:t>
                            </w:r>
                            <w:r>
                              <w:fldChar w:fldCharType="begin"/>
                            </w:r>
                            <w:r>
                              <w:instrText> SEQ Figure \* ARABIC </w:instrText>
                            </w:r>
                            <w:r>
                              <w:fldChar w:fldCharType="separate"/>
                            </w:r>
                            <w:r w:rsidR="00700A56">
                              <w:rPr>
                                <w:noProof/>
                              </w:rPr>
                              <w:t>4</w:t>
                            </w:r>
                            <w:r>
                              <w:fldChar w:fldCharType="end"/>
                            </w:r>
                            <w:r>
                              <w:t xml:space="preserve"> - The Elder Scrolls V: Skyrim character </w:t>
                            </w:r>
                            <w:r w:rsidR="000C5862">
                              <w:t>creator,</w:t>
                            </w:r>
                            <w:r>
                              <w:t xml:space="preserve"> showing the Argonian race choice</w:t>
                            </w:r>
                            <w:bookmarkEnd w:id="44"/>
                            <w:bookmarkEnd w:id="45"/>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3DE5F5B2">
              <v:shape id="Text Box 9" style="position:absolute;margin-left:69pt;margin-top:399.2pt;width:313pt;height:.05pt;z-index:-251658233;visibility:visible;mso-wrap-style:square;mso-wrap-distance-left:9pt;mso-wrap-distance-top:0;mso-wrap-distance-right:9pt;mso-wrap-distance-bottom:0;mso-position-horizontal:absolute;mso-position-horizontal-relative:text;mso-position-vertical:absolute;mso-position-vertical-relative:text;v-text-anchor:top" o:spid="_x0000_s103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" w14:anchorId="4A2DDB19">
                <v:textbox style="mso-fit-shape-to-text:t" inset="0,0,0,0">
                  <w:txbxContent>
                    <w:p w:rsidRPr="000B1399" w:rsidR="004A781A" w:rsidP="004A781A" w:rsidRDefault="004A781A" w14:paraId="73D6235C" w14:textId="11A511DC">
                      <w:pPr>
                        <w:pStyle w:val="Caption"/>
                        <w:rPr>
                          <w:noProof/>
                        </w:rPr>
                      </w:pPr>
                      <w:r>
                        <w:t xml:space="preserve">Figure </w:t>
                      </w:r>
                      <w:r>
                        <w:fldChar w:fldCharType="begin"/>
                      </w:r>
                      <w:r>
                        <w:instrText> SEQ Figure \* ARABIC </w:instrText>
                      </w:r>
                      <w:r>
                        <w:fldChar w:fldCharType="separate"/>
                      </w:r>
                      <w:r w:rsidR="00700A56">
                        <w:rPr>
                          <w:noProof/>
                        </w:rPr>
                        <w:t>4</w:t>
                      </w:r>
                      <w:r>
                        <w:fldChar w:fldCharType="end"/>
                      </w:r>
                      <w:r>
                        <w:t xml:space="preserve"> - The Elder Scrolls V: Skyrim character </w:t>
                      </w:r>
                      <w:r w:rsidR="000C5862">
                        <w:t>creator,</w:t>
                      </w:r>
                      <w:r>
                        <w:t xml:space="preserve"> showing the Argonian race choice</w:t>
                      </w:r>
                    </w:p>
                  </w:txbxContent>
                </v:textbox>
                <w10:wrap type="topAndBottom"/>
              </v:shape>
            </w:pict>
          </mc:Fallback>
        </mc:AlternateContent>
      </w:r>
      <w:r>
        <w:rPr>
          <w:noProof/>
        </w:rPr>
        <w:drawing>
          <wp:anchor distT="0" distB="0" distL="114300" distR="114300" simplePos="0" relativeHeight="251658246" behindDoc="1" locked="0" layoutInCell="1" allowOverlap="1" wp14:anchorId="5B5C273F" wp14:editId="0AAF8AF1">
            <wp:simplePos x="0" y="0"/>
            <wp:positionH relativeFrom="margin">
              <wp:posOffset>876300</wp:posOffset>
            </wp:positionH>
            <wp:positionV relativeFrom="paragraph">
              <wp:posOffset>2994660</wp:posOffset>
            </wp:positionV>
            <wp:extent cx="3975100" cy="2235835"/>
            <wp:effectExtent l="0" t="0" r="6350" b="0"/>
            <wp:wrapTopAndBottom/>
            <wp:docPr id="8" name="Picture 8" descr="Skyrim Nintendo Switch Character Creation Guide: Best Races, Builds, And  Bonuses - GameSp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kyrim Nintendo Switch Character Creation Guide: Best Races, Builds, And  Bonuses - GameSpo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5100" cy="2235835"/>
                    </a:xfrm>
                    <a:prstGeom prst="rect">
                      <a:avLst/>
                    </a:prstGeom>
                    <a:noFill/>
                    <a:ln>
                      <a:noFill/>
                    </a:ln>
                  </pic:spPr>
                </pic:pic>
              </a:graphicData>
            </a:graphic>
            <wp14:sizeRelH relativeFrom="page">
              <wp14:pctWidth>0</wp14:pctWidth>
            </wp14:sizeRelH>
            <wp14:sizeRelV relativeFrom="page">
              <wp14:pctHeight>0</wp14:pctHeight>
            </wp14:sizeRelV>
          </wp:anchor>
        </w:drawing>
      </w:r>
      <w:r w:rsidRPr="4A8F3D53" w:rsidR="005D5899">
        <w:rPr>
          <w:i w:val="1"/>
          <w:iCs w:val="1"/>
          <w:lang w:val="en-GB"/>
        </w:rPr>
        <w:t>The Elder Scrolls V: Skyrim</w:t>
      </w:r>
      <w:r w:rsidRPr="00363A8B" w:rsidR="005D5899">
        <w:rPr>
          <w:lang w:val="en-GB"/>
        </w:rPr>
        <w:t xml:space="preserve"> </w:t>
      </w:r>
      <w:sdt>
        <w:sdtPr>
          <w:rPr>
            <w:lang w:val="en-GB"/>
          </w:rPr>
          <w:id w:val="-579609321"/>
          <w:placeholder>
            <w:docPart w:val="F9FBD7A0A8FE4D61A591F70F806CB5E1"/>
          </w:placeholder>
          <w:citation/>
        </w:sdtPr>
        <w:sdtEndPr>
          <w:rPr>
            <w:lang w:val="en-GB"/>
          </w:rPr>
        </w:sdtEndPr>
        <w:sdtContent>
          <w:r w:rsidR="008A7D19">
            <w:rPr>
              <w:lang w:val="en-GB"/>
            </w:rPr>
            <w:fldChar w:fldCharType="begin"/>
          </w:r>
          <w:r w:rsidR="008A7D19">
            <w:rPr>
              <w:lang w:val="en-GB"/>
            </w:rPr>
            <w:instrText xml:space="preserve"> CITATION Bet11 \l 2057 </w:instrText>
          </w:r>
          <w:r w:rsidR="008A7D19">
            <w:rPr>
              <w:lang w:val="en-GB"/>
            </w:rPr>
            <w:fldChar w:fldCharType="separate"/>
          </w:r>
          <w:r w:rsidRPr="00880846" w:rsidR="00880846">
            <w:rPr>
              <w:noProof/>
              <w:lang w:val="en-GB"/>
            </w:rPr>
            <w:t>[1]</w:t>
          </w:r>
          <w:r w:rsidR="008A7D19">
            <w:rPr>
              <w:lang w:val="en-GB"/>
            </w:rPr>
            <w:fldChar w:fldCharType="end"/>
          </w:r>
        </w:sdtContent>
      </w:sdt>
      <w:r w:rsidR="008A7D19">
        <w:rPr>
          <w:lang w:val="en-GB"/>
        </w:rPr>
        <w:t xml:space="preserve"> </w:t>
      </w:r>
      <w:r w:rsidRPr="00363A8B" w:rsidR="005D5899">
        <w:rPr>
          <w:lang w:val="en-GB"/>
        </w:rPr>
        <w:t>by Bethesda</w:t>
      </w:r>
      <w:r w:rsidR="008A7D19">
        <w:rPr>
          <w:lang w:val="en-GB"/>
        </w:rPr>
        <w:t xml:space="preserve"> Game Studios</w:t>
      </w:r>
      <w:r w:rsidRPr="00363A8B" w:rsidR="005D5899">
        <w:rPr>
          <w:lang w:val="en-GB"/>
        </w:rPr>
        <w:t xml:space="preserve"> is an open world</w:t>
      </w:r>
      <w:r w:rsidRPr="00363A8B" w:rsidR="007B141D">
        <w:rPr>
          <w:lang w:val="en-GB"/>
        </w:rPr>
        <w:t xml:space="preserve">, single player role-playing game based in the universe of The Elder Scrolls. </w:t>
      </w:r>
      <w:r w:rsidRPr="00363A8B" w:rsidR="004562ED">
        <w:rPr>
          <w:lang w:val="en-GB"/>
        </w:rPr>
        <w:t xml:space="preserve">In this case study the paper will </w:t>
      </w:r>
      <w:r w:rsidRPr="00363A8B" w:rsidR="00567226">
        <w:rPr>
          <w:lang w:val="en-GB"/>
        </w:rPr>
        <w:t xml:space="preserve">discuss </w:t>
      </w:r>
      <w:r w:rsidRPr="00363A8B" w:rsidR="004E763C">
        <w:rPr>
          <w:lang w:val="en-GB"/>
        </w:rPr>
        <w:t xml:space="preserve">the design, features, and </w:t>
      </w:r>
      <w:r w:rsidRPr="00363A8B" w:rsidR="00567226">
        <w:rPr>
          <w:lang w:val="en-GB"/>
        </w:rPr>
        <w:t>mecha</w:t>
      </w:r>
      <w:r w:rsidRPr="00363A8B" w:rsidR="004E763C">
        <w:rPr>
          <w:lang w:val="en-GB"/>
        </w:rPr>
        <w:t>nics in The Elder Scrolls</w:t>
      </w:r>
      <w:r w:rsidRPr="00363A8B" w:rsidR="008A6519">
        <w:rPr>
          <w:lang w:val="en-GB"/>
        </w:rPr>
        <w:t xml:space="preserve"> V: Skyrim and their relation to the immersive experience. </w:t>
      </w:r>
      <w:r w:rsidRPr="00363A8B" w:rsidR="00306909">
        <w:rPr>
          <w:lang w:val="en-GB"/>
        </w:rPr>
        <w:t>The Elder Scrolls V: Skyrim, or more commonly known as</w:t>
      </w:r>
      <w:r w:rsidRPr="00363A8B" w:rsidR="00A47DDE">
        <w:rPr>
          <w:lang w:val="en-GB"/>
        </w:rPr>
        <w:t xml:space="preserve"> just</w:t>
      </w:r>
      <w:r w:rsidRPr="00363A8B" w:rsidR="00306909">
        <w:rPr>
          <w:lang w:val="en-GB"/>
        </w:rPr>
        <w:t xml:space="preserve"> ‘Skyrim’ is a game that puts the player as a silent protag</w:t>
      </w:r>
      <w:r w:rsidRPr="00363A8B" w:rsidR="00E476A2">
        <w:rPr>
          <w:lang w:val="en-GB"/>
        </w:rPr>
        <w:t xml:space="preserve">onist called ‘The Dragonborn’ who </w:t>
      </w:r>
      <w:proofErr w:type="gramStart"/>
      <w:r w:rsidRPr="00363A8B" w:rsidR="00E476A2">
        <w:rPr>
          <w:lang w:val="en-GB"/>
        </w:rPr>
        <w:t xml:space="preserve">is </w:t>
      </w:r>
      <w:r w:rsidR="008F4DD4">
        <w:rPr>
          <w:lang w:val="en-GB"/>
        </w:rPr>
        <w:t xml:space="preserve"> essentially</w:t>
      </w:r>
      <w:proofErr w:type="gramEnd"/>
      <w:r w:rsidR="008F4DD4">
        <w:rPr>
          <w:lang w:val="en-GB"/>
        </w:rPr>
        <w:t xml:space="preserve"> </w:t>
      </w:r>
      <w:r w:rsidRPr="00363A8B" w:rsidR="00E476A2">
        <w:rPr>
          <w:lang w:val="en-GB"/>
        </w:rPr>
        <w:t xml:space="preserve">the main character </w:t>
      </w:r>
      <w:r w:rsidR="008F4DD4">
        <w:rPr>
          <w:lang w:val="en-GB"/>
        </w:rPr>
        <w:t>for</w:t>
      </w:r>
      <w:r w:rsidRPr="00363A8B" w:rsidR="00E476A2">
        <w:rPr>
          <w:lang w:val="en-GB"/>
        </w:rPr>
        <w:t xml:space="preserve"> the story of the game.</w:t>
      </w:r>
      <w:r w:rsidRPr="00363A8B" w:rsidR="00D65945">
        <w:rPr>
          <w:lang w:val="en-GB"/>
        </w:rPr>
        <w:t xml:space="preserve"> Whilst the character of The Dragonborn is lacking, and often this style of main character </w:t>
      </w:r>
      <w:r w:rsidRPr="00363A8B" w:rsidR="004323B4">
        <w:rPr>
          <w:lang w:val="en-GB"/>
        </w:rPr>
        <w:t>is</w:t>
      </w:r>
      <w:r w:rsidRPr="00363A8B" w:rsidR="002C2082">
        <w:rPr>
          <w:lang w:val="en-GB"/>
        </w:rPr>
        <w:t xml:space="preserve"> thought of as “a device used as a crutch for bad storytelling” </w:t>
      </w:r>
      <w:sdt>
        <w:sdtPr>
          <w:rPr>
            <w:lang w:val="en-GB"/>
          </w:rPr>
          <w:id w:val="1530681601"/>
          <w:placeholder>
            <w:docPart w:val="F9FBD7A0A8FE4D61A591F70F806CB5E1"/>
          </w:placeholder>
          <w:citation/>
        </w:sdtPr>
        <w:sdtEndPr>
          <w:rPr>
            <w:lang w:val="en-GB"/>
          </w:rPr>
        </w:sdtEndPr>
        <w:sdtContent>
          <w:r w:rsidRPr="00363A8B" w:rsidR="002C2082">
            <w:rPr>
              <w:lang w:val="en-GB"/>
            </w:rPr>
            <w:fldChar w:fldCharType="begin"/>
          </w:r>
          <w:r w:rsidRPr="00363A8B" w:rsidR="002C2082">
            <w:rPr>
              <w:lang w:val="en-GB"/>
            </w:rPr>
            <w:instrText xml:space="preserve"> CITATION Mio12 \l 2057 </w:instrText>
          </w:r>
          <w:r w:rsidRPr="00363A8B" w:rsidR="002C2082">
            <w:rPr>
              <w:lang w:val="en-GB"/>
            </w:rPr>
            <w:fldChar w:fldCharType="separate"/>
          </w:r>
          <w:r w:rsidRPr="00880846" w:rsidR="00880846">
            <w:rPr>
              <w:noProof/>
              <w:lang w:val="en-GB"/>
            </w:rPr>
            <w:t>[20]</w:t>
          </w:r>
          <w:r w:rsidRPr="00363A8B" w:rsidR="002C2082">
            <w:rPr>
              <w:lang w:val="en-GB"/>
            </w:rPr>
            <w:fldChar w:fldCharType="end"/>
          </w:r>
        </w:sdtContent>
      </w:sdt>
      <w:r w:rsidRPr="00363A8B" w:rsidR="002C2082">
        <w:rPr>
          <w:lang w:val="en-GB"/>
        </w:rPr>
        <w:t xml:space="preserve"> </w:t>
      </w:r>
      <w:r w:rsidRPr="00363A8B" w:rsidR="00361BC8">
        <w:rPr>
          <w:lang w:val="en-GB"/>
        </w:rPr>
        <w:t>they can also be used as a semi-blank slate for the player to impart their own character onto.</w:t>
      </w:r>
      <w:sdt>
        <w:sdtPr>
          <w:rPr>
            <w:lang w:val="en-GB"/>
          </w:rPr>
          <w:id w:val="-1524397397"/>
          <w:placeholder>
            <w:docPart w:val="F9FBD7A0A8FE4D61A591F70F806CB5E1"/>
          </w:placeholder>
          <w:citation/>
        </w:sdtPr>
        <w:sdtEndPr>
          <w:rPr>
            <w:lang w:val="en-GB"/>
          </w:rPr>
        </w:sdtEndPr>
        <w:sdtContent>
          <w:r w:rsidRPr="00363A8B" w:rsidR="00827B2F">
            <w:rPr>
              <w:lang w:val="en-GB"/>
            </w:rPr>
            <w:fldChar w:fldCharType="begin"/>
          </w:r>
          <w:r w:rsidRPr="00363A8B" w:rsidR="00827B2F">
            <w:rPr>
              <w:lang w:val="en-GB"/>
            </w:rPr>
            <w:instrText xml:space="preserve"> CITATION Dom17 \l 2057 </w:instrText>
          </w:r>
          <w:r w:rsidRPr="00363A8B" w:rsidR="00827B2F">
            <w:rPr>
              <w:lang w:val="en-GB"/>
            </w:rPr>
            <w:fldChar w:fldCharType="separate"/>
          </w:r>
          <w:r w:rsidR="00880846">
            <w:rPr>
              <w:noProof/>
              <w:lang w:val="en-GB"/>
            </w:rPr>
            <w:t xml:space="preserve"> </w:t>
          </w:r>
          <w:r w:rsidRPr="00880846" w:rsidR="00880846">
            <w:rPr>
              <w:noProof/>
              <w:lang w:val="en-GB"/>
            </w:rPr>
            <w:t>[21]</w:t>
          </w:r>
          <w:r w:rsidRPr="00363A8B" w:rsidR="00827B2F">
            <w:rPr>
              <w:lang w:val="en-GB"/>
            </w:rPr>
            <w:fldChar w:fldCharType="end"/>
          </w:r>
        </w:sdtContent>
      </w:sdt>
      <w:r w:rsidRPr="00363A8B" w:rsidR="00361BC8">
        <w:rPr>
          <w:lang w:val="en-GB"/>
        </w:rPr>
        <w:t xml:space="preserve"> </w:t>
      </w:r>
      <w:r w:rsidR="00CC4271">
        <w:rPr>
          <w:lang w:val="en-GB"/>
        </w:rPr>
        <w:t>The player’s</w:t>
      </w:r>
      <w:r w:rsidRPr="00363A8B" w:rsidR="004236FD">
        <w:rPr>
          <w:lang w:val="en-GB"/>
        </w:rPr>
        <w:t xml:space="preserve"> character in Skyrim officially has no backstory, the opening sequence where </w:t>
      </w:r>
      <w:r w:rsidR="00851B30">
        <w:rPr>
          <w:lang w:val="en-GB"/>
        </w:rPr>
        <w:t>the main character</w:t>
      </w:r>
      <w:r w:rsidRPr="00363A8B" w:rsidR="004236FD">
        <w:rPr>
          <w:lang w:val="en-GB"/>
        </w:rPr>
        <w:t xml:space="preserve"> wake</w:t>
      </w:r>
      <w:r w:rsidR="00851B30">
        <w:rPr>
          <w:lang w:val="en-GB"/>
        </w:rPr>
        <w:t>s</w:t>
      </w:r>
      <w:r w:rsidRPr="00363A8B" w:rsidR="004236FD">
        <w:rPr>
          <w:lang w:val="en-GB"/>
        </w:rPr>
        <w:t xml:space="preserve"> up in a cart on </w:t>
      </w:r>
      <w:r w:rsidR="00851B30">
        <w:rPr>
          <w:lang w:val="en-GB"/>
        </w:rPr>
        <w:t>the</w:t>
      </w:r>
      <w:r w:rsidRPr="00363A8B" w:rsidR="004236FD">
        <w:rPr>
          <w:lang w:val="en-GB"/>
        </w:rPr>
        <w:t xml:space="preserve"> way to </w:t>
      </w:r>
      <w:r w:rsidR="00851B30">
        <w:rPr>
          <w:lang w:val="en-GB"/>
        </w:rPr>
        <w:t>their own</w:t>
      </w:r>
      <w:r w:rsidRPr="00363A8B" w:rsidR="004236FD">
        <w:rPr>
          <w:lang w:val="en-GB"/>
        </w:rPr>
        <w:t xml:space="preserve"> execution establishes that </w:t>
      </w:r>
      <w:r w:rsidR="00851B30">
        <w:rPr>
          <w:lang w:val="en-GB"/>
        </w:rPr>
        <w:t>they</w:t>
      </w:r>
      <w:r w:rsidRPr="00363A8B" w:rsidR="004236FD">
        <w:rPr>
          <w:lang w:val="en-GB"/>
        </w:rPr>
        <w:t xml:space="preserve"> were </w:t>
      </w:r>
      <w:r w:rsidRPr="00363A8B" w:rsidR="00BC4DA5">
        <w:rPr>
          <w:lang w:val="en-GB"/>
        </w:rPr>
        <w:t>mistaken for a rebel trying to cross the border</w:t>
      </w:r>
      <w:r w:rsidR="0063601D">
        <w:rPr>
          <w:lang w:val="en-GB"/>
        </w:rPr>
        <w:t>, lacking memories of what came before that event</w:t>
      </w:r>
      <w:r w:rsidRPr="00363A8B" w:rsidR="00BC4DA5">
        <w:rPr>
          <w:lang w:val="en-GB"/>
        </w:rPr>
        <w:t xml:space="preserve">. Once the cart stops and the </w:t>
      </w:r>
      <w:r w:rsidR="00851B30">
        <w:rPr>
          <w:lang w:val="en-GB"/>
        </w:rPr>
        <w:t xml:space="preserve">other prisoners </w:t>
      </w:r>
      <w:r w:rsidRPr="00363A8B" w:rsidR="00BC4DA5">
        <w:rPr>
          <w:lang w:val="en-GB"/>
        </w:rPr>
        <w:t xml:space="preserve">are listed off by a soldier, he looks at </w:t>
      </w:r>
      <w:r w:rsidR="0058382D">
        <w:rPr>
          <w:lang w:val="en-GB"/>
        </w:rPr>
        <w:t>the player</w:t>
      </w:r>
      <w:r w:rsidRPr="00363A8B" w:rsidR="00BC4DA5">
        <w:rPr>
          <w:lang w:val="en-GB"/>
        </w:rPr>
        <w:t xml:space="preserve"> and </w:t>
      </w:r>
      <w:r w:rsidRPr="00363A8B" w:rsidR="00C51A70">
        <w:rPr>
          <w:lang w:val="en-GB"/>
        </w:rPr>
        <w:t>asks,</w:t>
      </w:r>
      <w:r w:rsidRPr="00363A8B" w:rsidR="00BC4DA5">
        <w:rPr>
          <w:lang w:val="en-GB"/>
        </w:rPr>
        <w:t xml:space="preserve"> ‘who are you?’.</w:t>
      </w:r>
      <w:r w:rsidRPr="00363A8B" w:rsidR="00BC4DA5">
        <w:rPr>
          <w:lang w:val="en-GB"/>
        </w:rPr>
        <w:br/>
      </w:r>
      <w:r w:rsidRPr="00363A8B" w:rsidR="00BC4DA5">
        <w:rPr>
          <w:lang w:val="en-GB"/>
        </w:rPr>
        <w:t xml:space="preserve">At this moment </w:t>
      </w:r>
      <w:r w:rsidRPr="00363A8B" w:rsidR="00044784">
        <w:rPr>
          <w:lang w:val="en-GB"/>
        </w:rPr>
        <w:t>the character creator</w:t>
      </w:r>
      <w:r w:rsidR="004A781A">
        <w:rPr>
          <w:lang w:val="en-GB"/>
        </w:rPr>
        <w:t xml:space="preserve"> </w:t>
      </w:r>
      <w:r w:rsidR="00001578">
        <w:rPr>
          <w:lang w:val="en-GB"/>
        </w:rPr>
        <w:t>(</w:t>
      </w:r>
      <w:r w:rsidR="00001578">
        <w:rPr>
          <w:lang w:val="en-GB"/>
        </w:rPr>
        <w:fldChar w:fldCharType="begin"/>
      </w:r>
      <w:r w:rsidR="00001578">
        <w:rPr>
          <w:lang w:val="en-GB"/>
        </w:rPr>
        <w:instrText xml:space="preserve"> REF _Ref100238981 \h </w:instrText>
      </w:r>
      <w:r w:rsidR="00283246">
        <w:rPr>
          <w:lang w:val="en-GB"/>
        </w:rPr>
        <w:instrText xml:space="preserve"> \* MERGEFORMAT </w:instrText>
      </w:r>
      <w:r w:rsidR="00001578">
        <w:rPr>
          <w:lang w:val="en-GB"/>
        </w:rPr>
      </w:r>
      <w:r w:rsidR="00001578">
        <w:rPr>
          <w:lang w:val="en-GB"/>
        </w:rPr>
        <w:fldChar w:fldCharType="separate"/>
      </w:r>
      <w:r w:rsidR="00001578">
        <w:rPr/>
        <w:t xml:space="preserve">Figure </w:t>
      </w:r>
      <w:r w:rsidR="00001578">
        <w:rPr>
          <w:noProof/>
        </w:rPr>
        <w:t>4</w:t>
      </w:r>
      <w:r w:rsidR="00001578">
        <w:rPr>
          <w:lang w:val="en-GB"/>
        </w:rPr>
        <w:fldChar w:fldCharType="end"/>
      </w:r>
      <w:r w:rsidR="00001578">
        <w:rPr>
          <w:lang w:val="en-GB"/>
        </w:rPr>
        <w:t>)</w:t>
      </w:r>
      <w:r w:rsidRPr="00363A8B" w:rsidR="00044784">
        <w:rPr>
          <w:lang w:val="en-GB"/>
        </w:rPr>
        <w:t xml:space="preserve"> </w:t>
      </w:r>
      <w:proofErr w:type="gramStart"/>
      <w:r w:rsidRPr="00363A8B" w:rsidR="00044784">
        <w:rPr>
          <w:lang w:val="en-GB"/>
        </w:rPr>
        <w:t xml:space="preserve">opens</w:t>
      </w:r>
      <w:proofErr w:type="gramEnd"/>
      <w:r w:rsidRPr="00363A8B" w:rsidR="00044784">
        <w:rPr>
          <w:lang w:val="en-GB"/>
        </w:rPr>
        <w:t xml:space="preserve"> up and the player is given the chance to build their own character, their Dragonborn, </w:t>
      </w:r>
      <w:r w:rsidRPr="00363A8B" w:rsidR="00D1306A">
        <w:rPr>
          <w:lang w:val="en-GB"/>
        </w:rPr>
        <w:t>from the ground up</w:t>
      </w:r>
      <w:r w:rsidRPr="00363A8B" w:rsidR="00A34B60">
        <w:rPr>
          <w:lang w:val="en-GB"/>
        </w:rPr>
        <w:t xml:space="preserve">. </w:t>
      </w:r>
      <w:r w:rsidRPr="00363A8B" w:rsidR="00C41B79">
        <w:rPr>
          <w:lang w:val="en-GB"/>
        </w:rPr>
        <w:t xml:space="preserve">Skolnick </w:t>
      </w:r>
      <w:r w:rsidRPr="00363A8B" w:rsidR="007B55CD">
        <w:rPr>
          <w:lang w:val="en-GB"/>
        </w:rPr>
        <w:t>believes that</w:t>
      </w:r>
      <w:r w:rsidRPr="00363A8B" w:rsidR="00412E31">
        <w:rPr>
          <w:lang w:val="en-GB"/>
        </w:rPr>
        <w:t xml:space="preserve"> the stronger the relatability the player has with the character, the stronger the emotions </w:t>
      </w:r>
      <w:r w:rsidRPr="00363A8B" w:rsidR="00A06DA5">
        <w:rPr>
          <w:lang w:val="en-GB"/>
        </w:rPr>
        <w:t>that the stories that character is part of can evoke.</w:t>
      </w:r>
      <w:sdt>
        <w:sdtPr>
          <w:rPr>
            <w:lang w:val="en-GB"/>
          </w:rPr>
          <w:id w:val="2015108498"/>
          <w:placeholder>
            <w:docPart w:val="F9FBD7A0A8FE4D61A591F70F806CB5E1"/>
          </w:placeholder>
          <w:citation/>
        </w:sdtPr>
        <w:sdtEndPr>
          <w:rPr>
            <w:lang w:val="en-GB"/>
          </w:rPr>
        </w:sdtEndPr>
        <w:sdtContent>
          <w:r w:rsidRPr="00363A8B" w:rsidR="00A06DA5">
            <w:rPr>
              <w:lang w:val="en-GB"/>
            </w:rPr>
            <w:fldChar w:fldCharType="begin"/>
          </w:r>
          <w:r w:rsidRPr="00363A8B" w:rsidR="00A06DA5">
            <w:rPr>
              <w:lang w:val="en-GB"/>
            </w:rPr>
            <w:instrText xml:space="preserve"> CITATION Sko14 \l 2057 </w:instrText>
          </w:r>
          <w:r w:rsidRPr="00363A8B" w:rsidR="00A06DA5">
            <w:rPr>
              <w:lang w:val="en-GB"/>
            </w:rPr>
            <w:fldChar w:fldCharType="separate"/>
          </w:r>
          <w:r w:rsidR="00880846">
            <w:rPr>
              <w:noProof/>
              <w:lang w:val="en-GB"/>
            </w:rPr>
            <w:t xml:space="preserve"> </w:t>
          </w:r>
          <w:r w:rsidRPr="00880846" w:rsidR="00880846">
            <w:rPr>
              <w:noProof/>
              <w:lang w:val="en-GB"/>
            </w:rPr>
            <w:t>[22]</w:t>
          </w:r>
          <w:r w:rsidRPr="00363A8B" w:rsidR="00A06DA5">
            <w:rPr>
              <w:lang w:val="en-GB"/>
            </w:rPr>
            <w:fldChar w:fldCharType="end"/>
          </w:r>
        </w:sdtContent>
      </w:sdt>
      <w:r w:rsidRPr="00363A8B" w:rsidR="00A06DA5">
        <w:rPr>
          <w:lang w:val="en-GB"/>
        </w:rPr>
        <w:t xml:space="preserve"> </w:t>
      </w:r>
      <w:r w:rsidRPr="00363A8B" w:rsidR="003C6C3F">
        <w:rPr>
          <w:lang w:val="en-GB"/>
        </w:rPr>
        <w:t xml:space="preserve"> He also </w:t>
      </w:r>
      <w:r w:rsidRPr="00363A8B" w:rsidR="004450EC">
        <w:rPr>
          <w:lang w:val="en-GB"/>
        </w:rPr>
        <w:t xml:space="preserve">states that the character having desires and goals that match the </w:t>
      </w:r>
      <w:r w:rsidRPr="00363A8B" w:rsidR="000D5331">
        <w:rPr>
          <w:lang w:val="en-GB"/>
        </w:rPr>
        <w:t xml:space="preserve">players helps develop the relatability which is unavoidable when the player can create and play the character </w:t>
      </w:r>
      <w:proofErr w:type="gramStart"/>
      <w:r w:rsidRPr="00363A8B" w:rsidR="000D5331">
        <w:rPr>
          <w:lang w:val="en-GB"/>
        </w:rPr>
        <w:t>however</w:t>
      </w:r>
      <w:proofErr w:type="gramEnd"/>
      <w:r w:rsidRPr="00363A8B" w:rsidR="000D5331">
        <w:rPr>
          <w:lang w:val="en-GB"/>
        </w:rPr>
        <w:t xml:space="preserve"> they like.</w:t>
      </w:r>
    </w:p>
    <w:p w:rsidRPr="00363A8B" w:rsidR="005A33C8" w:rsidP="00283246" w:rsidRDefault="00BE5749" w14:paraId="4AC69C29" w14:textId="6FD41BC4">
      <w:pPr>
        <w:spacing w:line="360" w:lineRule="auto"/>
        <w:rPr>
          <w:lang w:val="en-GB"/>
        </w:rPr>
      </w:pPr>
      <w:r>
        <w:rPr>
          <w:noProof/>
        </w:rPr>
        <w:lastRenderedPageBreak/>
        <mc:AlternateContent>
          <mc:Choice Requires="wps">
            <w:drawing>
              <wp:anchor distT="0" distB="0" distL="114300" distR="114300" simplePos="0" relativeHeight="251658249" behindDoc="0" locked="0" layoutInCell="1" allowOverlap="1" wp14:anchorId="496839A1" wp14:editId="690653F4">
                <wp:simplePos x="0" y="0"/>
                <wp:positionH relativeFrom="column">
                  <wp:posOffset>627380</wp:posOffset>
                </wp:positionH>
                <wp:positionV relativeFrom="paragraph">
                  <wp:posOffset>4541520</wp:posOffset>
                </wp:positionV>
                <wp:extent cx="4476750" cy="635"/>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4476750" cy="635"/>
                        </a:xfrm>
                        <a:prstGeom prst="rect">
                          <a:avLst/>
                        </a:prstGeom>
                        <a:solidFill>
                          <a:prstClr val="white"/>
                        </a:solidFill>
                        <a:ln>
                          <a:noFill/>
                        </a:ln>
                      </wps:spPr>
                      <wps:txbx>
                        <w:txbxContent>
                          <w:p w:rsidRPr="00097FB2" w:rsidR="000C5862" w:rsidP="000C5862" w:rsidRDefault="000C5862" w14:paraId="4CF3D758" w14:textId="06622C29">
                            <w:pPr>
                              <w:pStyle w:val="Caption"/>
                            </w:pPr>
                            <w:bookmarkStart w:name="_Ref100239275" w:id="50"/>
                            <w:bookmarkStart w:name="_Toc101256810" w:id="51"/>
                            <w:bookmarkStart w:name="_Toc101812598" w:id="52"/>
                            <w:r>
                              <w:t xml:space="preserve">Figure </w:t>
                            </w:r>
                            <w:r>
                              <w:fldChar w:fldCharType="begin"/>
                            </w:r>
                            <w:r>
                              <w:instrText> SEQ Figure \* ARABIC </w:instrText>
                            </w:r>
                            <w:r>
                              <w:fldChar w:fldCharType="separate"/>
                            </w:r>
                            <w:r w:rsidR="00700A56">
                              <w:rPr>
                                <w:noProof/>
                              </w:rPr>
                              <w:t>5</w:t>
                            </w:r>
                            <w:r>
                              <w:fldChar w:fldCharType="end"/>
                            </w:r>
                            <w:bookmarkEnd w:id="50"/>
                            <w:r>
                              <w:t xml:space="preserve"> - Hadvar encouraging the player to explore and find better equipment after untying the players bound hands</w:t>
                            </w:r>
                            <w:bookmarkEnd w:id="51"/>
                            <w:bookmarkEnd w:id="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4B1A8F72">
              <v:shape id="Text Box 11" style="position:absolute;margin-left:49.4pt;margin-top:357.6pt;width:352.5pt;height:.05pt;z-index:251658249;visibility:visible;mso-wrap-style:square;mso-wrap-distance-left:9pt;mso-wrap-distance-top:0;mso-wrap-distance-right:9pt;mso-wrap-distance-bottom:0;mso-position-horizontal:absolute;mso-position-horizontal-relative:text;mso-position-vertical:absolute;mso-position-vertical-relative:text;v-text-anchor:top" o:spid="_x0000_s103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" w14:anchorId="496839A1">
                <v:textbox style="mso-fit-shape-to-text:t" inset="0,0,0,0">
                  <w:txbxContent>
                    <w:p w:rsidRPr="00097FB2" w:rsidR="000C5862" w:rsidP="000C5862" w:rsidRDefault="000C5862" w14:paraId="4A4EBA0B" w14:textId="06622C29">
                      <w:pPr>
                        <w:pStyle w:val="Caption"/>
                      </w:pPr>
                      <w:r>
                        <w:t xml:space="preserve">Figure </w:t>
                      </w:r>
                      <w:r>
                        <w:fldChar w:fldCharType="begin"/>
                      </w:r>
                      <w:r>
                        <w:instrText> SEQ Figure \* ARABIC </w:instrText>
                      </w:r>
                      <w:r>
                        <w:fldChar w:fldCharType="separate"/>
                      </w:r>
                      <w:r w:rsidR="00700A56">
                        <w:rPr>
                          <w:noProof/>
                        </w:rPr>
                        <w:t>5</w:t>
                      </w:r>
                      <w:r>
                        <w:fldChar w:fldCharType="end"/>
                      </w:r>
                      <w:r>
                        <w:t xml:space="preserve"> - Hadvar encouraging the player to explore and find better equipment after untying the players bound hands</w:t>
                      </w:r>
                    </w:p>
                  </w:txbxContent>
                </v:textbox>
                <w10:wrap type="topAndBottom"/>
              </v:shape>
            </w:pict>
          </mc:Fallback>
        </mc:AlternateContent>
      </w:r>
      <w:r w:rsidRPr="000C5862">
        <w:rPr>
          <w:noProof/>
          <w:lang w:val="en-GB"/>
        </w:rPr>
        <w:drawing>
          <wp:anchor distT="0" distB="0" distL="114300" distR="114300" simplePos="0" relativeHeight="251658248" behindDoc="0" locked="0" layoutInCell="1" allowOverlap="1" wp14:anchorId="367D8220" wp14:editId="47C1988E">
            <wp:simplePos x="0" y="0"/>
            <wp:positionH relativeFrom="margin">
              <wp:posOffset>627380</wp:posOffset>
            </wp:positionH>
            <wp:positionV relativeFrom="paragraph">
              <wp:posOffset>1972310</wp:posOffset>
            </wp:positionV>
            <wp:extent cx="4476750" cy="2512158"/>
            <wp:effectExtent l="0" t="0" r="0" b="2540"/>
            <wp:wrapTopAndBottom/>
            <wp:docPr id="10" name="Picture 10" descr="A person in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erson in a garment&#10;&#10;Description automatically generated with low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476750" cy="2512158"/>
                    </a:xfrm>
                    <a:prstGeom prst="rect">
                      <a:avLst/>
                    </a:prstGeom>
                  </pic:spPr>
                </pic:pic>
              </a:graphicData>
            </a:graphic>
            <wp14:sizeRelH relativeFrom="page">
              <wp14:pctWidth>0</wp14:pctWidth>
            </wp14:sizeRelH>
            <wp14:sizeRelV relativeFrom="page">
              <wp14:pctHeight>0</wp14:pctHeight>
            </wp14:sizeRelV>
          </wp:anchor>
        </w:drawing>
      </w:r>
      <w:r w:rsidRPr="00363A8B" w:rsidR="005A33C8">
        <w:rPr>
          <w:lang w:val="en-GB"/>
        </w:rPr>
        <w:t>The ability</w:t>
      </w:r>
      <w:r w:rsidR="0058382D">
        <w:rPr>
          <w:lang w:val="en-GB"/>
        </w:rPr>
        <w:t xml:space="preserve"> for the player</w:t>
      </w:r>
      <w:r w:rsidRPr="00363A8B" w:rsidR="005A33C8">
        <w:rPr>
          <w:lang w:val="en-GB"/>
        </w:rPr>
        <w:t xml:space="preserve"> to project </w:t>
      </w:r>
      <w:r w:rsidR="0058382D">
        <w:rPr>
          <w:lang w:val="en-GB"/>
        </w:rPr>
        <w:t>their</w:t>
      </w:r>
      <w:r w:rsidRPr="00363A8B" w:rsidR="005A33C8">
        <w:rPr>
          <w:lang w:val="en-GB"/>
        </w:rPr>
        <w:t xml:space="preserve"> own identity </w:t>
      </w:r>
      <w:r w:rsidRPr="00363A8B" w:rsidR="00087802">
        <w:rPr>
          <w:lang w:val="en-GB"/>
        </w:rPr>
        <w:t>and story onto a video game character is an invaluable aspect of immersion in video games</w:t>
      </w:r>
      <w:r w:rsidRPr="00363A8B" w:rsidR="00EC29E1">
        <w:rPr>
          <w:lang w:val="en-GB"/>
        </w:rPr>
        <w:t xml:space="preserve"> as stated by Murphy </w:t>
      </w:r>
      <w:sdt>
        <w:sdtPr>
          <w:rPr>
            <w:lang w:val="en-GB"/>
          </w:rPr>
          <w:id w:val="-289975615"/>
          <w:citation/>
        </w:sdtPr>
        <w:sdtEndPr/>
        <w:sdtContent>
          <w:r w:rsidRPr="00363A8B" w:rsidR="00EC29E1">
            <w:rPr>
              <w:lang w:val="en-GB"/>
            </w:rPr>
            <w:fldChar w:fldCharType="begin"/>
          </w:r>
          <w:r w:rsidRPr="00363A8B" w:rsidR="00EC29E1">
            <w:rPr>
              <w:lang w:val="en-GB"/>
            </w:rPr>
            <w:instrText xml:space="preserve"> CITATION Mur04 \l 2057 </w:instrText>
          </w:r>
          <w:r w:rsidRPr="00363A8B" w:rsidR="00EC29E1">
            <w:rPr>
              <w:lang w:val="en-GB"/>
            </w:rPr>
            <w:fldChar w:fldCharType="separate"/>
          </w:r>
          <w:r w:rsidRPr="00880846" w:rsidR="00880846">
            <w:rPr>
              <w:noProof/>
              <w:lang w:val="en-GB"/>
            </w:rPr>
            <w:t>[23]</w:t>
          </w:r>
          <w:r w:rsidRPr="00363A8B" w:rsidR="00EC29E1">
            <w:rPr>
              <w:lang w:val="en-GB"/>
            </w:rPr>
            <w:fldChar w:fldCharType="end"/>
          </w:r>
        </w:sdtContent>
      </w:sdt>
      <w:r w:rsidRPr="00363A8B" w:rsidR="00EC29E1">
        <w:rPr>
          <w:lang w:val="en-GB"/>
        </w:rPr>
        <w:t xml:space="preserve"> </w:t>
      </w:r>
      <w:r w:rsidRPr="00363A8B" w:rsidR="00195595">
        <w:rPr>
          <w:lang w:val="en-GB"/>
        </w:rPr>
        <w:t xml:space="preserve">and help </w:t>
      </w:r>
      <w:r w:rsidRPr="00363A8B" w:rsidR="0009773E">
        <w:rPr>
          <w:lang w:val="en-GB"/>
        </w:rPr>
        <w:t xml:space="preserve">fuse the player to the game, intertwining the game and the player. </w:t>
      </w:r>
      <w:r w:rsidRPr="00363A8B" w:rsidR="000D501C">
        <w:rPr>
          <w:lang w:val="en-GB"/>
        </w:rPr>
        <w:t>Whilst some players might simply look at the character creator, select a race they think is cool</w:t>
      </w:r>
      <w:r w:rsidRPr="00363A8B" w:rsidR="007248A8">
        <w:rPr>
          <w:lang w:val="en-GB"/>
        </w:rPr>
        <w:t xml:space="preserve">, and choose one of the </w:t>
      </w:r>
      <w:r w:rsidRPr="00363A8B" w:rsidR="00ED4E7D">
        <w:rPr>
          <w:lang w:val="en-GB"/>
        </w:rPr>
        <w:t>pre-set</w:t>
      </w:r>
      <w:r w:rsidRPr="00363A8B" w:rsidR="007248A8">
        <w:rPr>
          <w:lang w:val="en-GB"/>
        </w:rPr>
        <w:t xml:space="preserve"> appearances and </w:t>
      </w:r>
      <w:r w:rsidRPr="00363A8B" w:rsidR="00A466BE">
        <w:rPr>
          <w:lang w:val="en-GB"/>
        </w:rPr>
        <w:t>move on</w:t>
      </w:r>
      <w:r w:rsidR="004742E1">
        <w:rPr>
          <w:lang w:val="en-GB"/>
        </w:rPr>
        <w:t>,</w:t>
      </w:r>
      <w:r w:rsidRPr="00363A8B" w:rsidR="00A466BE">
        <w:rPr>
          <w:lang w:val="en-GB"/>
        </w:rPr>
        <w:t xml:space="preserve"> many players </w:t>
      </w:r>
      <w:r w:rsidRPr="00363A8B" w:rsidR="0046396F">
        <w:rPr>
          <w:lang w:val="en-GB"/>
        </w:rPr>
        <w:t xml:space="preserve">develop their own little stories whilst </w:t>
      </w:r>
      <w:r w:rsidRPr="00363A8B" w:rsidR="002C4FF3">
        <w:rPr>
          <w:lang w:val="en-GB"/>
        </w:rPr>
        <w:t xml:space="preserve">creating their character. Once </w:t>
      </w:r>
      <w:r w:rsidRPr="00363A8B" w:rsidR="00C05CDC">
        <w:rPr>
          <w:lang w:val="en-GB"/>
        </w:rPr>
        <w:t>again,</w:t>
      </w:r>
      <w:r w:rsidRPr="00363A8B" w:rsidR="002C4FF3">
        <w:rPr>
          <w:lang w:val="en-GB"/>
        </w:rPr>
        <w:t xml:space="preserve"> these little stories and custom narrative around the origins of </w:t>
      </w:r>
      <w:r w:rsidRPr="00363A8B" w:rsidR="008E3122">
        <w:rPr>
          <w:lang w:val="en-GB"/>
        </w:rPr>
        <w:t xml:space="preserve">the player’s Dragonborn deepens the bond between character and player, whilst </w:t>
      </w:r>
      <w:r w:rsidRPr="00363A8B" w:rsidR="00C05CDC">
        <w:rPr>
          <w:lang w:val="en-GB"/>
        </w:rPr>
        <w:t>simultaneously</w:t>
      </w:r>
      <w:r w:rsidRPr="00363A8B" w:rsidR="008E3122">
        <w:rPr>
          <w:lang w:val="en-GB"/>
        </w:rPr>
        <w:t xml:space="preserve"> providing a sense of ownership over their newly created and named character. </w:t>
      </w:r>
      <w:sdt>
        <w:sdtPr>
          <w:rPr>
            <w:lang w:val="en-GB"/>
          </w:rPr>
          <w:id w:val="-1064333365"/>
          <w:citation/>
        </w:sdtPr>
        <w:sdtEndPr/>
        <w:sdtContent>
          <w:r w:rsidRPr="00363A8B" w:rsidR="00C05CDC">
            <w:rPr>
              <w:lang w:val="en-GB"/>
            </w:rPr>
            <w:fldChar w:fldCharType="begin"/>
          </w:r>
          <w:r w:rsidRPr="00363A8B" w:rsidR="00C05CDC">
            <w:rPr>
              <w:lang w:val="en-GB"/>
            </w:rPr>
            <w:instrText xml:space="preserve"> CITATION Rog10 \l 2057 </w:instrText>
          </w:r>
          <w:r w:rsidRPr="00363A8B" w:rsidR="00C05CDC">
            <w:rPr>
              <w:lang w:val="en-GB"/>
            </w:rPr>
            <w:fldChar w:fldCharType="separate"/>
          </w:r>
          <w:r w:rsidRPr="00880846" w:rsidR="00880846">
            <w:rPr>
              <w:noProof/>
              <w:lang w:val="en-GB"/>
            </w:rPr>
            <w:t>[24]</w:t>
          </w:r>
          <w:r w:rsidRPr="00363A8B" w:rsidR="00C05CDC">
            <w:rPr>
              <w:lang w:val="en-GB"/>
            </w:rPr>
            <w:fldChar w:fldCharType="end"/>
          </w:r>
        </w:sdtContent>
      </w:sdt>
    </w:p>
    <w:p w:rsidRPr="00363A8B" w:rsidR="00783220" w:rsidP="00283246" w:rsidRDefault="00731F8F" w14:paraId="5A94308E" w14:textId="275DEA45">
      <w:pPr>
        <w:spacing w:line="360" w:lineRule="auto"/>
        <w:rPr>
          <w:lang w:val="en-GB"/>
        </w:rPr>
      </w:pPr>
      <w:r w:rsidRPr="00363A8B">
        <w:rPr>
          <w:lang w:val="en-GB"/>
        </w:rPr>
        <w:t xml:space="preserve">Once the player has created their character the tutorial begins to ensue, </w:t>
      </w:r>
      <w:r w:rsidRPr="00363A8B" w:rsidR="00374984">
        <w:rPr>
          <w:lang w:val="en-GB"/>
        </w:rPr>
        <w:t xml:space="preserve">having the player follow certain </w:t>
      </w:r>
      <w:r w:rsidR="00F90693">
        <w:rPr>
          <w:lang w:val="en-GB"/>
        </w:rPr>
        <w:t xml:space="preserve">non-player characters (NPCs) </w:t>
      </w:r>
      <w:r w:rsidRPr="00363A8B" w:rsidR="00374984">
        <w:rPr>
          <w:lang w:val="en-GB"/>
        </w:rPr>
        <w:t xml:space="preserve">as </w:t>
      </w:r>
      <w:r w:rsidRPr="00363A8B" w:rsidR="004742E1">
        <w:rPr>
          <w:lang w:val="en-GB"/>
        </w:rPr>
        <w:t>they are</w:t>
      </w:r>
      <w:r w:rsidRPr="00363A8B" w:rsidR="00374984">
        <w:rPr>
          <w:lang w:val="en-GB"/>
        </w:rPr>
        <w:t xml:space="preserve"> railroaded around away from an attacking </w:t>
      </w:r>
      <w:r w:rsidR="00584C45">
        <w:rPr>
          <w:lang w:val="en-GB"/>
        </w:rPr>
        <w:t>d</w:t>
      </w:r>
      <w:r w:rsidRPr="00363A8B" w:rsidR="00374984">
        <w:rPr>
          <w:lang w:val="en-GB"/>
        </w:rPr>
        <w:t xml:space="preserve">ragon, teaching them the movement controls. </w:t>
      </w:r>
      <w:r w:rsidRPr="0023418D" w:rsidR="00400E51">
        <w:rPr>
          <w:lang w:val="en-GB"/>
        </w:rPr>
        <w:t xml:space="preserve">Before </w:t>
      </w:r>
      <w:r w:rsidRPr="0023418D" w:rsidR="0023418D">
        <w:rPr>
          <w:lang w:val="en-GB"/>
        </w:rPr>
        <w:t>continuing</w:t>
      </w:r>
      <w:r w:rsidRPr="0023418D" w:rsidR="00400E51">
        <w:rPr>
          <w:lang w:val="en-GB"/>
        </w:rPr>
        <w:t xml:space="preserve"> the rest of the </w:t>
      </w:r>
      <w:r w:rsidRPr="0023418D" w:rsidR="0023418D">
        <w:rPr>
          <w:lang w:val="en-GB"/>
        </w:rPr>
        <w:t>tutorial,</w:t>
      </w:r>
      <w:r w:rsidRPr="0023418D" w:rsidR="003B37FA">
        <w:rPr>
          <w:lang w:val="en-GB"/>
        </w:rPr>
        <w:t xml:space="preserve"> </w:t>
      </w:r>
      <w:r w:rsidRPr="0023418D" w:rsidR="00477AA8">
        <w:rPr>
          <w:lang w:val="en-GB"/>
        </w:rPr>
        <w:t xml:space="preserve">the player must decide between two NPC, a rebel who was to be executed </w:t>
      </w:r>
      <w:r w:rsidR="0058382D">
        <w:rPr>
          <w:lang w:val="en-GB"/>
        </w:rPr>
        <w:t xml:space="preserve">alongside your character </w:t>
      </w:r>
      <w:r w:rsidRPr="0023418D" w:rsidR="00477AA8">
        <w:rPr>
          <w:lang w:val="en-GB"/>
        </w:rPr>
        <w:t xml:space="preserve">or </w:t>
      </w:r>
      <w:r w:rsidRPr="0023418D" w:rsidR="005E0B0D">
        <w:rPr>
          <w:lang w:val="en-GB"/>
        </w:rPr>
        <w:t xml:space="preserve">one of the soldiers who captured </w:t>
      </w:r>
      <w:r w:rsidR="0058382D">
        <w:rPr>
          <w:lang w:val="en-GB"/>
        </w:rPr>
        <w:t>the</w:t>
      </w:r>
      <w:r w:rsidR="008E2834">
        <w:rPr>
          <w:lang w:val="en-GB"/>
        </w:rPr>
        <w:t>m</w:t>
      </w:r>
      <w:r w:rsidRPr="0023418D" w:rsidR="005E0B0D">
        <w:rPr>
          <w:lang w:val="en-GB"/>
        </w:rPr>
        <w:t xml:space="preserve">. This decision </w:t>
      </w:r>
      <w:r w:rsidRPr="0023418D" w:rsidR="00D05E64">
        <w:rPr>
          <w:lang w:val="en-GB"/>
        </w:rPr>
        <w:t>helps provide o</w:t>
      </w:r>
      <w:r w:rsidRPr="0023418D" w:rsidR="00637F57">
        <w:rPr>
          <w:lang w:val="en-GB"/>
        </w:rPr>
        <w:t>wnership over the developing characters and story</w:t>
      </w:r>
      <w:r w:rsidR="0023418D">
        <w:rPr>
          <w:lang w:val="en-GB"/>
        </w:rPr>
        <w:t xml:space="preserve"> </w:t>
      </w:r>
      <w:sdt>
        <w:sdtPr>
          <w:rPr>
            <w:lang w:val="en-GB"/>
          </w:rPr>
          <w:id w:val="-1330059713"/>
          <w:citation/>
        </w:sdtPr>
        <w:sdtEndPr/>
        <w:sdtContent>
          <w:r w:rsidR="0023418D">
            <w:rPr>
              <w:lang w:val="en-GB"/>
            </w:rPr>
            <w:fldChar w:fldCharType="begin"/>
          </w:r>
          <w:r w:rsidR="0023418D">
            <w:rPr>
              <w:lang w:val="en-GB"/>
            </w:rPr>
            <w:instrText xml:space="preserve"> CITATION Wen17 \l 2057 </w:instrText>
          </w:r>
          <w:r w:rsidR="0023418D">
            <w:rPr>
              <w:lang w:val="en-GB"/>
            </w:rPr>
            <w:fldChar w:fldCharType="separate"/>
          </w:r>
          <w:r w:rsidRPr="00880846" w:rsidR="00880846">
            <w:rPr>
              <w:noProof/>
              <w:lang w:val="en-GB"/>
            </w:rPr>
            <w:t>[25]</w:t>
          </w:r>
          <w:r w:rsidR="0023418D">
            <w:rPr>
              <w:lang w:val="en-GB"/>
            </w:rPr>
            <w:fldChar w:fldCharType="end"/>
          </w:r>
        </w:sdtContent>
      </w:sdt>
      <w:r w:rsidRPr="0023418D" w:rsidR="00637F57">
        <w:rPr>
          <w:lang w:val="en-GB"/>
        </w:rPr>
        <w:t>.</w:t>
      </w:r>
      <w:r w:rsidRPr="0023418D" w:rsidR="00D96067">
        <w:rPr>
          <w:lang w:val="en-GB"/>
        </w:rPr>
        <w:t xml:space="preserve"> </w:t>
      </w:r>
      <w:r w:rsidRPr="00363A8B" w:rsidR="00374984">
        <w:rPr>
          <w:lang w:val="en-GB"/>
        </w:rPr>
        <w:t xml:space="preserve">The rest of the tutorial </w:t>
      </w:r>
      <w:r w:rsidRPr="00363A8B" w:rsidR="00A1048E">
        <w:rPr>
          <w:lang w:val="en-GB"/>
        </w:rPr>
        <w:t>segment</w:t>
      </w:r>
      <w:r w:rsidRPr="00363A8B" w:rsidR="00374984">
        <w:rPr>
          <w:lang w:val="en-GB"/>
        </w:rPr>
        <w:t xml:space="preserve"> follows a similar </w:t>
      </w:r>
      <w:r w:rsidRPr="00363A8B" w:rsidR="00A1048E">
        <w:rPr>
          <w:lang w:val="en-GB"/>
        </w:rPr>
        <w:t xml:space="preserve">method of ‘learn by doing’ where the player is slowly introduced to one feature after another to prevent an information overload of new buttons and mechanics to learn. Whilst </w:t>
      </w:r>
      <w:r w:rsidRPr="00363A8B" w:rsidR="00222C35">
        <w:rPr>
          <w:lang w:val="en-GB"/>
        </w:rPr>
        <w:t xml:space="preserve">a </w:t>
      </w:r>
      <w:r w:rsidRPr="00363A8B" w:rsidR="00363A8B">
        <w:rPr>
          <w:lang w:val="en-GB"/>
        </w:rPr>
        <w:t>drawn-out</w:t>
      </w:r>
      <w:r w:rsidRPr="00363A8B" w:rsidR="00222C35">
        <w:rPr>
          <w:lang w:val="en-GB"/>
        </w:rPr>
        <w:t xml:space="preserve"> tutorial could be quite annoying for most</w:t>
      </w:r>
      <w:r w:rsidR="00482C3E">
        <w:rPr>
          <w:lang w:val="en-GB"/>
        </w:rPr>
        <w:t>,</w:t>
      </w:r>
      <w:r w:rsidRPr="00363A8B" w:rsidR="00222C35">
        <w:rPr>
          <w:lang w:val="en-GB"/>
        </w:rPr>
        <w:t xml:space="preserve"> Skyrim</w:t>
      </w:r>
      <w:r w:rsidR="00482C3E">
        <w:rPr>
          <w:lang w:val="en-GB"/>
        </w:rPr>
        <w:t>’s</w:t>
      </w:r>
      <w:r w:rsidRPr="00363A8B" w:rsidR="00222C35">
        <w:rPr>
          <w:lang w:val="en-GB"/>
        </w:rPr>
        <w:t xml:space="preserve"> is rather diegetic </w:t>
      </w:r>
      <w:r w:rsidRPr="00363A8B" w:rsidR="00D96067">
        <w:rPr>
          <w:lang w:val="en-GB"/>
        </w:rPr>
        <w:t xml:space="preserve">with </w:t>
      </w:r>
      <w:r w:rsidRPr="00363A8B" w:rsidR="00C82547">
        <w:rPr>
          <w:lang w:val="en-GB"/>
        </w:rPr>
        <w:t xml:space="preserve">their companion </w:t>
      </w:r>
      <w:r w:rsidR="00051EE8">
        <w:rPr>
          <w:lang w:val="en-GB"/>
        </w:rPr>
        <w:t xml:space="preserve">NPC </w:t>
      </w:r>
      <w:r w:rsidRPr="00363A8B" w:rsidR="00C82547">
        <w:rPr>
          <w:lang w:val="en-GB"/>
        </w:rPr>
        <w:t>for the tutorial, Ralof or Hadvar, giving them dialogue</w:t>
      </w:r>
      <w:r w:rsidR="000C5862">
        <w:rPr>
          <w:lang w:val="en-GB"/>
        </w:rPr>
        <w:t xml:space="preserve"> (</w:t>
      </w:r>
      <w:r w:rsidR="000C5862">
        <w:rPr>
          <w:lang w:val="en-GB"/>
        </w:rPr>
        <w:fldChar w:fldCharType="begin"/>
      </w:r>
      <w:r w:rsidR="000C5862">
        <w:rPr>
          <w:lang w:val="en-GB"/>
        </w:rPr>
        <w:instrText xml:space="preserve"> REF _Ref100239275 \h </w:instrText>
      </w:r>
      <w:r w:rsidR="00283246">
        <w:rPr>
          <w:lang w:val="en-GB"/>
        </w:rPr>
        <w:instrText xml:space="preserve"> \* MERGEFORMAT </w:instrText>
      </w:r>
      <w:r w:rsidR="000C5862">
        <w:rPr>
          <w:lang w:val="en-GB"/>
        </w:rPr>
      </w:r>
      <w:r w:rsidR="000C5862">
        <w:rPr>
          <w:lang w:val="en-GB"/>
        </w:rPr>
        <w:fldChar w:fldCharType="separate"/>
      </w:r>
      <w:r w:rsidR="000C5862">
        <w:t xml:space="preserve">Figure </w:t>
      </w:r>
      <w:r w:rsidR="000C5862">
        <w:rPr>
          <w:noProof/>
        </w:rPr>
        <w:t>5</w:t>
      </w:r>
      <w:r w:rsidR="000C5862">
        <w:rPr>
          <w:lang w:val="en-GB"/>
        </w:rPr>
        <w:fldChar w:fldCharType="end"/>
      </w:r>
      <w:r w:rsidR="000C5862">
        <w:rPr>
          <w:lang w:val="en-GB"/>
        </w:rPr>
        <w:t>)</w:t>
      </w:r>
      <w:r w:rsidRPr="00363A8B" w:rsidR="00C82547">
        <w:rPr>
          <w:lang w:val="en-GB"/>
        </w:rPr>
        <w:t xml:space="preserve"> such as “</w:t>
      </w:r>
      <w:r w:rsidRPr="00363A8B" w:rsidR="00D9750A">
        <w:rPr>
          <w:lang w:val="en-GB"/>
        </w:rPr>
        <w:t>You better get that armo</w:t>
      </w:r>
      <w:r w:rsidRPr="00363A8B" w:rsidR="0018169B">
        <w:rPr>
          <w:lang w:val="en-GB"/>
        </w:rPr>
        <w:t xml:space="preserve">r on. Give that sword a few swings too.” </w:t>
      </w:r>
      <w:r w:rsidRPr="00363A8B" w:rsidR="009B53E5">
        <w:rPr>
          <w:lang w:val="en-GB"/>
        </w:rPr>
        <w:t xml:space="preserve">Which encourages the player to quickly test out that feature and </w:t>
      </w:r>
      <w:r w:rsidRPr="00363A8B" w:rsidR="00363A8B">
        <w:rPr>
          <w:lang w:val="en-GB"/>
        </w:rPr>
        <w:t>familiarise</w:t>
      </w:r>
      <w:r w:rsidRPr="00363A8B" w:rsidR="009B53E5">
        <w:rPr>
          <w:lang w:val="en-GB"/>
        </w:rPr>
        <w:t xml:space="preserve"> themselves with the game and get comfortable with controls. </w:t>
      </w:r>
    </w:p>
    <w:p w:rsidR="00107F0B" w:rsidP="00283246" w:rsidRDefault="00023D37" w14:paraId="51A46FA4" w14:textId="474C63BD">
      <w:pPr>
        <w:spacing w:line="360" w:lineRule="auto"/>
        <w:rPr>
          <w:lang w:val="en-GB"/>
        </w:rPr>
      </w:pPr>
      <w:r w:rsidRPr="00363A8B" w:rsidR="00023D37">
        <w:rPr>
          <w:lang w:val="en-GB"/>
        </w:rPr>
        <w:t xml:space="preserve">This staggered complexity type tutorial </w:t>
      </w:r>
      <w:sdt>
        <w:sdtPr>
          <w:rPr>
            <w:lang w:val="en-GB"/>
          </w:rPr>
          <w:id w:val="-556017518"/>
          <w:citation/>
          <w:placeholder>
            <w:docPart w:val="DefaultPlaceholder_1081868574"/>
          </w:placeholder>
        </w:sdtPr>
        <w:sdtEndPr>
          <w:rPr>
            <w:lang w:val="en-GB"/>
          </w:rPr>
        </w:sdtEndPr>
        <w:sdtContent>
          <w:r w:rsidRPr="00363A8B">
            <w:rPr>
              <w:lang w:val="en-GB"/>
            </w:rPr>
            <w:fldChar w:fldCharType="begin"/>
          </w:r>
          <w:r w:rsidRPr="00363A8B">
            <w:rPr>
              <w:lang w:val="en-GB"/>
            </w:rPr>
            <w:instrText xml:space="preserve"> CITATION Bat06 \l 2057 </w:instrText>
          </w:r>
          <w:r w:rsidRPr="00363A8B">
            <w:rPr>
              <w:lang w:val="en-GB"/>
            </w:rPr>
            <w:fldChar w:fldCharType="separate"/>
          </w:r>
          <w:r w:rsidRPr="00880846" w:rsidR="00880846">
            <w:rPr>
              <w:noProof/>
              <w:lang w:val="en-GB"/>
            </w:rPr>
            <w:t>[26]</w:t>
          </w:r>
          <w:r w:rsidRPr="00363A8B">
            <w:rPr>
              <w:lang w:val="en-GB"/>
            </w:rPr>
            <w:fldChar w:fldCharType="end"/>
          </w:r>
        </w:sdtContent>
      </w:sdt>
      <w:r w:rsidRPr="00363A8B" w:rsidR="00023D37">
        <w:rPr>
          <w:lang w:val="en-GB"/>
        </w:rPr>
        <w:t xml:space="preserve"> </w:t>
      </w:r>
      <w:r w:rsidRPr="00363A8B" w:rsidR="00783220">
        <w:rPr>
          <w:lang w:val="en-GB"/>
        </w:rPr>
        <w:t xml:space="preserve">that lock game functions until the game introduces the feature, for example during the first segment of the </w:t>
      </w:r>
      <w:r w:rsidRPr="00363A8B" w:rsidR="00BC3937">
        <w:rPr>
          <w:lang w:val="en-GB"/>
        </w:rPr>
        <w:t xml:space="preserve">tutorial where the character flees a dragon attack, their hands are bound so they cannot interact with anything yet. </w:t>
      </w:r>
      <w:r w:rsidRPr="00363A8B" w:rsidR="00363A8B">
        <w:rPr>
          <w:lang w:val="en-GB"/>
        </w:rPr>
        <w:t>Whilst the player</w:t>
      </w:r>
      <w:r w:rsidR="00991A17">
        <w:rPr>
          <w:lang w:val="en-GB"/>
        </w:rPr>
        <w:t xml:space="preserve"> does have </w:t>
      </w:r>
      <w:r w:rsidR="00215097">
        <w:rPr>
          <w:lang w:val="en-GB"/>
        </w:rPr>
        <w:lastRenderedPageBreak/>
        <w:t xml:space="preserve">non-diegetic information in the form of controls being shown on screen called” Control flashcards” [27] when prompted to try a newly revealed feature, it does not disrupt the immersion since it supports the more fast paced and flowing </w:t>
      </w:r>
      <w:r w:rsidR="00483759">
        <w:rPr>
          <w:lang w:val="en-GB"/>
        </w:rPr>
        <w:t>tutorial and matches the pace of the story of the moment</w:t>
      </w:r>
      <w:r w:rsidR="001237CF">
        <w:rPr>
          <w:lang w:val="en-GB"/>
        </w:rPr>
        <w:t xml:space="preserve"> </w:t>
      </w:r>
      <w:sdt>
        <w:sdtPr>
          <w:rPr>
            <w:lang w:val="en-GB"/>
          </w:rPr>
          <w:id w:val="1927917682"/>
          <w:citation/>
          <w:placeholder>
            <w:docPart w:val="DefaultPlaceholder_1081868574"/>
          </w:placeholder>
        </w:sdtPr>
        <w:sdtEndPr>
          <w:rPr>
            <w:lang w:val="en-GB"/>
          </w:rPr>
        </w:sdtEndPr>
        <w:sdtContent>
          <w:r w:rsidR="001237CF">
            <w:rPr>
              <w:lang w:val="en-GB"/>
            </w:rPr>
            <w:fldChar w:fldCharType="begin"/>
          </w:r>
          <w:r w:rsidR="001237CF">
            <w:rPr>
              <w:lang w:val="en-GB"/>
            </w:rPr>
            <w:instrText xml:space="preserve"> CITATION Edl \l 2057 </w:instrText>
          </w:r>
          <w:r w:rsidR="001237CF">
            <w:rPr>
              <w:lang w:val="en-GB"/>
            </w:rPr>
            <w:fldChar w:fldCharType="separate"/>
          </w:r>
          <w:r w:rsidRPr="00880846" w:rsidR="00880846">
            <w:rPr>
              <w:noProof/>
              <w:lang w:val="en-GB"/>
            </w:rPr>
            <w:t>[27]</w:t>
          </w:r>
          <w:r w:rsidR="001237CF">
            <w:rPr>
              <w:lang w:val="en-GB"/>
            </w:rPr>
            <w:fldChar w:fldCharType="end"/>
          </w:r>
        </w:sdtContent>
      </w:sdt>
      <w:r w:rsidR="00483759">
        <w:rPr>
          <w:lang w:val="en-GB"/>
        </w:rPr>
        <w:t xml:space="preserve">, that being a dragon burning down the keep </w:t>
      </w:r>
      <w:r w:rsidR="00483759">
        <w:rPr>
          <w:lang w:val="en-GB"/>
        </w:rPr>
        <w:t xml:space="preserve">you are</w:t>
      </w:r>
      <w:r w:rsidR="00483759">
        <w:rPr>
          <w:lang w:val="en-GB"/>
        </w:rPr>
        <w:t xml:space="preserve"> </w:t>
      </w:r>
      <w:r w:rsidR="00483759">
        <w:rPr>
          <w:lang w:val="en-GB"/>
        </w:rPr>
        <w:t xml:space="preserve">in.  </w:t>
      </w:r>
    </w:p>
    <w:p w:rsidR="004051C2" w:rsidP="00283246" w:rsidRDefault="00D3008C" w14:paraId="1F6E7094" w14:textId="08DDBB79">
      <w:pPr>
        <w:spacing w:line="360" w:lineRule="auto"/>
        <w:rPr>
          <w:lang w:val="en-GB"/>
        </w:rPr>
      </w:pPr>
      <w:r w:rsidRPr="6AD36EE4">
        <w:rPr>
          <w:lang w:val="en-GB"/>
        </w:rPr>
        <w:t>In a later segment the player comes across the corpse of a mage in</w:t>
      </w:r>
      <w:r w:rsidRPr="6AD36EE4" w:rsidR="000843C9">
        <w:rPr>
          <w:lang w:val="en-GB"/>
        </w:rPr>
        <w:t xml:space="preserve"> a cell,</w:t>
      </w:r>
      <w:r w:rsidRPr="6AD36EE4" w:rsidR="00327E96">
        <w:rPr>
          <w:lang w:val="en-GB"/>
        </w:rPr>
        <w:t xml:space="preserve"> which </w:t>
      </w:r>
      <w:r w:rsidRPr="6AD36EE4" w:rsidR="00AB556D">
        <w:rPr>
          <w:lang w:val="en-GB"/>
        </w:rPr>
        <w:t>gives the optional quest prompt of picking the lock</w:t>
      </w:r>
      <w:r w:rsidR="00476B30">
        <w:rPr>
          <w:lang w:val="en-GB"/>
        </w:rPr>
        <w:t>, a quick tutorial on using lockpick</w:t>
      </w:r>
      <w:r w:rsidR="004021B6">
        <w:rPr>
          <w:lang w:val="en-GB"/>
        </w:rPr>
        <w:t xml:space="preserve">ing ensues with haptic feedback if the player is using a gamepad to emphasis the on-screen lock tension. </w:t>
      </w:r>
      <w:r w:rsidRPr="6AD36EE4" w:rsidR="00AB556D">
        <w:rPr>
          <w:lang w:val="en-GB"/>
        </w:rPr>
        <w:t>Once the player has figured out lockpicking they have access to the cell,</w:t>
      </w:r>
      <w:r w:rsidRPr="6AD36EE4" w:rsidR="000843C9">
        <w:rPr>
          <w:lang w:val="en-GB"/>
        </w:rPr>
        <w:t xml:space="preserve"> providing them with </w:t>
      </w:r>
      <w:r w:rsidRPr="6AD36EE4" w:rsidR="00B705C5">
        <w:rPr>
          <w:lang w:val="en-GB"/>
        </w:rPr>
        <w:t xml:space="preserve">some </w:t>
      </w:r>
      <w:r w:rsidRPr="6AD36EE4" w:rsidR="000843C9">
        <w:rPr>
          <w:lang w:val="en-GB"/>
        </w:rPr>
        <w:t>spellcasters robes and some</w:t>
      </w:r>
      <w:r w:rsidRPr="6AD36EE4" w:rsidR="003D542B">
        <w:rPr>
          <w:lang w:val="en-GB"/>
        </w:rPr>
        <w:t xml:space="preserve"> novice</w:t>
      </w:r>
      <w:r w:rsidRPr="6AD36EE4" w:rsidR="000843C9">
        <w:rPr>
          <w:lang w:val="en-GB"/>
        </w:rPr>
        <w:t xml:space="preserve"> </w:t>
      </w:r>
      <w:r w:rsidRPr="6AD36EE4" w:rsidR="00B705C5">
        <w:rPr>
          <w:lang w:val="en-GB"/>
        </w:rPr>
        <w:t>spell books</w:t>
      </w:r>
      <w:r w:rsidRPr="6AD36EE4" w:rsidR="000843C9">
        <w:rPr>
          <w:lang w:val="en-GB"/>
        </w:rPr>
        <w:t xml:space="preserve"> to learn new spells</w:t>
      </w:r>
      <w:r w:rsidRPr="6AD36EE4" w:rsidR="004742E1">
        <w:rPr>
          <w:lang w:val="en-GB"/>
        </w:rPr>
        <w:t xml:space="preserve">. </w:t>
      </w:r>
      <w:r w:rsidRPr="6AD36EE4" w:rsidR="00AB556D">
        <w:rPr>
          <w:lang w:val="en-GB"/>
        </w:rPr>
        <w:t>Whilst the t</w:t>
      </w:r>
      <w:r w:rsidRPr="6AD36EE4" w:rsidR="00614369">
        <w:rPr>
          <w:lang w:val="en-GB"/>
        </w:rPr>
        <w:t xml:space="preserve">utorial here </w:t>
      </w:r>
      <w:r w:rsidRPr="6AD36EE4" w:rsidR="004742E1">
        <w:rPr>
          <w:lang w:val="en-GB"/>
        </w:rPr>
        <w:t>does not</w:t>
      </w:r>
      <w:r w:rsidRPr="6AD36EE4" w:rsidR="00614369">
        <w:rPr>
          <w:lang w:val="en-GB"/>
        </w:rPr>
        <w:t xml:space="preserve"> give any prompts for the player to equip the new robes or how to use the spells, the prio</w:t>
      </w:r>
      <w:r w:rsidRPr="6AD36EE4" w:rsidR="006D5315">
        <w:rPr>
          <w:lang w:val="en-GB"/>
        </w:rPr>
        <w:t xml:space="preserve">r lesson in equipping armour and attacking with a sword </w:t>
      </w:r>
      <w:r w:rsidRPr="6AD36EE4" w:rsidR="00B705C5">
        <w:rPr>
          <w:lang w:val="en-GB"/>
        </w:rPr>
        <w:t>transfer</w:t>
      </w:r>
      <w:r w:rsidRPr="6AD36EE4" w:rsidR="006D5315">
        <w:rPr>
          <w:lang w:val="en-GB"/>
        </w:rPr>
        <w:t xml:space="preserve"> here. This is one of the first examples of the player being able to </w:t>
      </w:r>
      <w:r w:rsidRPr="6AD36EE4" w:rsidR="00B705C5">
        <w:rPr>
          <w:lang w:val="en-GB"/>
        </w:rPr>
        <w:t>do nearly anything they like within The Elder Scrolls V: Skyrim.</w:t>
      </w:r>
      <w:r w:rsidRPr="6AD36EE4" w:rsidR="00C55A38">
        <w:rPr>
          <w:lang w:val="en-GB"/>
        </w:rPr>
        <w:t xml:space="preserve"> </w:t>
      </w:r>
    </w:p>
    <w:p w:rsidR="00931633" w:rsidP="00283246" w:rsidRDefault="00C55A38" w14:paraId="61B0D143" w14:textId="510436E6">
      <w:pPr>
        <w:spacing w:line="360" w:lineRule="auto"/>
        <w:rPr>
          <w:lang w:val="en-GB"/>
        </w:rPr>
      </w:pPr>
      <w:r>
        <w:rPr>
          <w:lang w:val="en-GB"/>
        </w:rPr>
        <w:t xml:space="preserve">Once they finish the tutorial the player is taken </w:t>
      </w:r>
      <w:r w:rsidR="004742E1">
        <w:rPr>
          <w:lang w:val="en-GB"/>
        </w:rPr>
        <w:t>off</w:t>
      </w:r>
      <w:r>
        <w:rPr>
          <w:lang w:val="en-GB"/>
        </w:rPr>
        <w:t xml:space="preserve"> the railroad they’ve been on until now and are given access to the world of Skyrim. </w:t>
      </w:r>
      <w:r w:rsidR="00FF67C9">
        <w:rPr>
          <w:lang w:val="en-GB"/>
        </w:rPr>
        <w:t xml:space="preserve">Whilst the NPC companion </w:t>
      </w:r>
      <w:r w:rsidRPr="00FF67C9" w:rsidR="00FF67C9">
        <w:rPr>
          <w:i/>
          <w:iCs/>
          <w:lang w:val="en-GB"/>
        </w:rPr>
        <w:t>suggests</w:t>
      </w:r>
      <w:r w:rsidR="00FF67C9">
        <w:rPr>
          <w:i/>
          <w:iCs/>
          <w:lang w:val="en-GB"/>
        </w:rPr>
        <w:t xml:space="preserve"> </w:t>
      </w:r>
      <w:r w:rsidR="00FF67C9">
        <w:rPr>
          <w:lang w:val="en-GB"/>
        </w:rPr>
        <w:t xml:space="preserve">that the player go on to the nearby village of Riverwood and get some supplies, nothing stops the player going back in the complete opposite direction. The non-linear narrative </w:t>
      </w:r>
      <w:r w:rsidR="00DC2B05">
        <w:rPr>
          <w:lang w:val="en-GB"/>
        </w:rPr>
        <w:t xml:space="preserve">leads to a far more balanced and enjoyable experience </w:t>
      </w:r>
      <w:sdt>
        <w:sdtPr>
          <w:rPr>
            <w:lang w:val="en-GB"/>
          </w:rPr>
          <w:id w:val="-675650529"/>
          <w:citation/>
        </w:sdtPr>
        <w:sdtEndPr/>
        <w:sdtContent>
          <w:r w:rsidR="00DC2B05">
            <w:rPr>
              <w:lang w:val="en-GB"/>
            </w:rPr>
            <w:fldChar w:fldCharType="begin"/>
          </w:r>
          <w:r w:rsidR="00DC2B05">
            <w:rPr>
              <w:lang w:val="en-GB"/>
            </w:rPr>
            <w:instrText xml:space="preserve"> CITATION Sko14 \l 2057 </w:instrText>
          </w:r>
          <w:r w:rsidR="00DC2B05">
            <w:rPr>
              <w:lang w:val="en-GB"/>
            </w:rPr>
            <w:fldChar w:fldCharType="separate"/>
          </w:r>
          <w:r w:rsidRPr="00880846" w:rsidR="00880846">
            <w:rPr>
              <w:noProof/>
              <w:lang w:val="en-GB"/>
            </w:rPr>
            <w:t>[22]</w:t>
          </w:r>
          <w:r w:rsidR="00DC2B05">
            <w:rPr>
              <w:lang w:val="en-GB"/>
            </w:rPr>
            <w:fldChar w:fldCharType="end"/>
          </w:r>
        </w:sdtContent>
      </w:sdt>
      <w:r w:rsidR="00DC2B05">
        <w:rPr>
          <w:lang w:val="en-GB"/>
        </w:rPr>
        <w:t xml:space="preserve"> since </w:t>
      </w:r>
      <w:r w:rsidR="007E135A">
        <w:rPr>
          <w:lang w:val="en-GB"/>
        </w:rPr>
        <w:t xml:space="preserve">the player is not restricted to any </w:t>
      </w:r>
      <w:r w:rsidR="00370BD9">
        <w:rPr>
          <w:lang w:val="en-GB"/>
        </w:rPr>
        <w:t>questline</w:t>
      </w:r>
      <w:r w:rsidR="008D3A12">
        <w:rPr>
          <w:lang w:val="en-GB"/>
        </w:rPr>
        <w:t xml:space="preserve"> or area</w:t>
      </w:r>
      <w:r w:rsidR="00370BD9">
        <w:rPr>
          <w:lang w:val="en-GB"/>
        </w:rPr>
        <w:t xml:space="preserve">. Some players may </w:t>
      </w:r>
      <w:r w:rsidR="004742E1">
        <w:rPr>
          <w:lang w:val="en-GB"/>
        </w:rPr>
        <w:t>follow the suggestions, do the main story questline,</w:t>
      </w:r>
      <w:r w:rsidR="00196E9F">
        <w:rPr>
          <w:lang w:val="en-GB"/>
        </w:rPr>
        <w:t xml:space="preserve"> and defeat Alduin who threatens to destroy the world. </w:t>
      </w:r>
      <w:r w:rsidR="001D0B5C">
        <w:rPr>
          <w:lang w:val="en-GB"/>
        </w:rPr>
        <w:t>Other</w:t>
      </w:r>
      <w:r w:rsidR="00196E9F">
        <w:rPr>
          <w:lang w:val="en-GB"/>
        </w:rPr>
        <w:t xml:space="preserve"> players </w:t>
      </w:r>
      <w:r w:rsidR="001D0B5C">
        <w:rPr>
          <w:lang w:val="en-GB"/>
        </w:rPr>
        <w:t xml:space="preserve">may </w:t>
      </w:r>
      <w:r w:rsidR="004273B1">
        <w:rPr>
          <w:lang w:val="en-GB"/>
        </w:rPr>
        <w:t>end up</w:t>
      </w:r>
      <w:r w:rsidR="00AB51F8">
        <w:rPr>
          <w:lang w:val="en-GB"/>
        </w:rPr>
        <w:t xml:space="preserve"> “160 hours </w:t>
      </w:r>
      <w:r w:rsidR="00D42DAD">
        <w:rPr>
          <w:lang w:val="en-GB"/>
        </w:rPr>
        <w:t xml:space="preserve">in and only had the barest START of the main story.” </w:t>
      </w:r>
      <w:sdt>
        <w:sdtPr>
          <w:rPr>
            <w:lang w:val="en-GB"/>
          </w:rPr>
          <w:id w:val="-1509280611"/>
          <w:citation/>
        </w:sdtPr>
        <w:sdtEndPr/>
        <w:sdtContent>
          <w:r w:rsidR="008D2BF5">
            <w:rPr>
              <w:lang w:val="en-GB"/>
            </w:rPr>
            <w:fldChar w:fldCharType="begin"/>
          </w:r>
          <w:r w:rsidR="008D2BF5">
            <w:rPr>
              <w:lang w:val="en-GB"/>
            </w:rPr>
            <w:instrText xml:space="preserve"> CITATION Wil21 \l 2057 </w:instrText>
          </w:r>
          <w:r w:rsidR="008D2BF5">
            <w:rPr>
              <w:lang w:val="en-GB"/>
            </w:rPr>
            <w:fldChar w:fldCharType="separate"/>
          </w:r>
          <w:r w:rsidRPr="00880846" w:rsidR="00880846">
            <w:rPr>
              <w:noProof/>
              <w:lang w:val="en-GB"/>
            </w:rPr>
            <w:t>[28]</w:t>
          </w:r>
          <w:r w:rsidR="008D2BF5">
            <w:rPr>
              <w:lang w:val="en-GB"/>
            </w:rPr>
            <w:fldChar w:fldCharType="end"/>
          </w:r>
        </w:sdtContent>
      </w:sdt>
      <w:r w:rsidR="008D2BF5">
        <w:rPr>
          <w:lang w:val="en-GB"/>
        </w:rPr>
        <w:t xml:space="preserve"> </w:t>
      </w:r>
    </w:p>
    <w:p w:rsidR="00D25428" w:rsidP="00283246" w:rsidRDefault="001909B8" w14:paraId="738776EB" w14:textId="055BF1E6">
      <w:pPr>
        <w:spacing w:line="360" w:lineRule="auto"/>
        <w:rPr>
          <w:lang w:val="en-GB"/>
        </w:rPr>
      </w:pPr>
      <w:r>
        <w:rPr>
          <w:lang w:val="en-GB"/>
        </w:rPr>
        <w:t xml:space="preserve">Another </w:t>
      </w:r>
      <w:r w:rsidR="00560428">
        <w:rPr>
          <w:lang w:val="en-GB"/>
        </w:rPr>
        <w:t xml:space="preserve">suggestion from the NPC companion at the end of the tutorial is to pray at one of the three guardian standing stones </w:t>
      </w:r>
      <w:r w:rsidR="00C75C53">
        <w:rPr>
          <w:lang w:val="en-GB"/>
        </w:rPr>
        <w:t>on the road to Riverwood. Each one of these</w:t>
      </w:r>
      <w:r w:rsidR="001D0B5C">
        <w:rPr>
          <w:lang w:val="en-GB"/>
        </w:rPr>
        <w:t>,</w:t>
      </w:r>
      <w:r w:rsidR="00C75C53">
        <w:rPr>
          <w:lang w:val="en-GB"/>
        </w:rPr>
        <w:t xml:space="preserve"> </w:t>
      </w:r>
      <w:r w:rsidR="001D0B5C">
        <w:rPr>
          <w:lang w:val="en-GB"/>
        </w:rPr>
        <w:t>t</w:t>
      </w:r>
      <w:r w:rsidR="00C75C53">
        <w:rPr>
          <w:lang w:val="en-GB"/>
        </w:rPr>
        <w:t xml:space="preserve">he Mage Stone, Thief Stone, and Warrior Stone, </w:t>
      </w:r>
      <w:r w:rsidR="00580216">
        <w:rPr>
          <w:lang w:val="en-GB"/>
        </w:rPr>
        <w:t xml:space="preserve">embody a typical fantasy archetype. </w:t>
      </w:r>
      <w:r w:rsidR="00D25428">
        <w:rPr>
          <w:lang w:val="en-GB"/>
        </w:rPr>
        <w:t xml:space="preserve">Whilst </w:t>
      </w:r>
      <w:r w:rsidR="00134D1E">
        <w:rPr>
          <w:lang w:val="en-GB"/>
        </w:rPr>
        <w:t xml:space="preserve">some </w:t>
      </w:r>
      <w:r w:rsidR="00BA0A5E">
        <w:rPr>
          <w:lang w:val="en-GB"/>
        </w:rPr>
        <w:t>role-playing</w:t>
      </w:r>
      <w:r w:rsidR="00134D1E">
        <w:rPr>
          <w:lang w:val="en-GB"/>
        </w:rPr>
        <w:t xml:space="preserve"> games, also known as ‘RPGs</w:t>
      </w:r>
      <w:r w:rsidR="004742E1">
        <w:rPr>
          <w:lang w:val="en-GB"/>
        </w:rPr>
        <w:t>,’</w:t>
      </w:r>
      <w:r w:rsidR="00134D1E">
        <w:rPr>
          <w:lang w:val="en-GB"/>
        </w:rPr>
        <w:t xml:space="preserve"> </w:t>
      </w:r>
      <w:r w:rsidR="00667F1C">
        <w:rPr>
          <w:lang w:val="en-GB"/>
        </w:rPr>
        <w:t xml:space="preserve">limit the player to </w:t>
      </w:r>
      <w:r w:rsidR="00A26AA5">
        <w:rPr>
          <w:lang w:val="en-GB"/>
        </w:rPr>
        <w:t>classes that restrict things such as weapon or armour choice</w:t>
      </w:r>
      <w:r w:rsidR="0074113C">
        <w:rPr>
          <w:lang w:val="en-GB"/>
        </w:rPr>
        <w:t xml:space="preserve">, Skyrim gives the player the freedom to play however they like by </w:t>
      </w:r>
      <w:r w:rsidR="004671FA">
        <w:rPr>
          <w:lang w:val="en-GB"/>
        </w:rPr>
        <w:t xml:space="preserve">allowing them to use any </w:t>
      </w:r>
      <w:r w:rsidR="00E70A9A">
        <w:rPr>
          <w:lang w:val="en-GB"/>
        </w:rPr>
        <w:t xml:space="preserve">weapon, armour, or crafting in any combination. </w:t>
      </w:r>
      <w:r w:rsidR="0023490F">
        <w:rPr>
          <w:lang w:val="en-GB"/>
        </w:rPr>
        <w:t xml:space="preserve">By continuing to use </w:t>
      </w:r>
      <w:r w:rsidR="00B53286">
        <w:rPr>
          <w:lang w:val="en-GB"/>
        </w:rPr>
        <w:t>something</w:t>
      </w:r>
      <w:r w:rsidR="00CE1073">
        <w:rPr>
          <w:lang w:val="en-GB"/>
        </w:rPr>
        <w:t xml:space="preserve"> like</w:t>
      </w:r>
      <w:r w:rsidR="00B53286">
        <w:rPr>
          <w:lang w:val="en-GB"/>
        </w:rPr>
        <w:t xml:space="preserve"> a one-handed sword, a player can improve their skill over time by training</w:t>
      </w:r>
      <w:r w:rsidR="00CE1073">
        <w:rPr>
          <w:lang w:val="en-GB"/>
        </w:rPr>
        <w:t xml:space="preserve"> by doing various actions with the weapon. </w:t>
      </w:r>
      <w:r w:rsidR="00F83556">
        <w:rPr>
          <w:lang w:val="en-GB"/>
        </w:rPr>
        <w:t xml:space="preserve">All skills can be improved by a variety of methods such as </w:t>
      </w:r>
      <w:r w:rsidR="009D1F29">
        <w:rPr>
          <w:lang w:val="en-GB"/>
        </w:rPr>
        <w:t xml:space="preserve">crafting, attacking, casting, and defending, </w:t>
      </w:r>
      <w:r w:rsidR="00F83556">
        <w:rPr>
          <w:lang w:val="en-GB"/>
        </w:rPr>
        <w:t xml:space="preserve">all </w:t>
      </w:r>
      <w:r w:rsidR="009D1F29">
        <w:rPr>
          <w:lang w:val="en-GB"/>
        </w:rPr>
        <w:t>depending on the type of skill.</w:t>
      </w:r>
    </w:p>
    <w:p w:rsidR="00F551A6" w:rsidP="00283246" w:rsidRDefault="000F22F8" w14:paraId="528B6B87" w14:textId="55A01C6B">
      <w:pPr>
        <w:spacing w:line="360" w:lineRule="auto"/>
        <w:rPr>
          <w:lang w:val="en-GB"/>
        </w:rPr>
      </w:pPr>
      <w:r>
        <w:rPr>
          <w:noProof/>
        </w:rPr>
        <w:lastRenderedPageBreak/>
        <mc:AlternateContent>
          <mc:Choice Requires="wps">
            <w:drawing>
              <wp:anchor distT="0" distB="0" distL="114300" distR="114300" simplePos="0" relativeHeight="251658252" behindDoc="0" locked="0" layoutInCell="1" allowOverlap="1" wp14:anchorId="069F4DBB" wp14:editId="12A8BE60">
                <wp:simplePos x="0" y="0"/>
                <wp:positionH relativeFrom="margin">
                  <wp:align>center</wp:align>
                </wp:positionH>
                <wp:positionV relativeFrom="paragraph">
                  <wp:posOffset>2929255</wp:posOffset>
                </wp:positionV>
                <wp:extent cx="5495925" cy="635"/>
                <wp:effectExtent l="0" t="0" r="9525" b="0"/>
                <wp:wrapTopAndBottom/>
                <wp:docPr id="12" name="Text Box 12"/>
                <wp:cNvGraphicFramePr/>
                <a:graphic xmlns:a="http://schemas.openxmlformats.org/drawingml/2006/main">
                  <a:graphicData uri="http://schemas.microsoft.com/office/word/2010/wordprocessingShape">
                    <wps:wsp>
                      <wps:cNvSpPr txBox="1"/>
                      <wps:spPr>
                        <a:xfrm>
                          <a:off x="0" y="0"/>
                          <a:ext cx="5495925" cy="635"/>
                        </a:xfrm>
                        <a:prstGeom prst="rect">
                          <a:avLst/>
                        </a:prstGeom>
                        <a:solidFill>
                          <a:prstClr val="white"/>
                        </a:solidFill>
                        <a:ln>
                          <a:noFill/>
                        </a:ln>
                      </wps:spPr>
                      <wps:txbx>
                        <w:txbxContent>
                          <w:p w:rsidRPr="00725C88" w:rsidR="00F551A6" w:rsidP="00F551A6" w:rsidRDefault="00F551A6" w14:paraId="16D90DFD" w14:textId="071038C2">
                            <w:pPr>
                              <w:pStyle w:val="Caption"/>
                              <w:rPr>
                                <w:noProof/>
                              </w:rPr>
                            </w:pPr>
                            <w:bookmarkStart w:name="_Toc101256811" w:id="56"/>
                            <w:bookmarkStart w:name="_Toc101812599" w:id="57"/>
                            <w:r>
                              <w:t xml:space="preserve">Figure </w:t>
                            </w:r>
                            <w:r>
                              <w:fldChar w:fldCharType="begin"/>
                            </w:r>
                            <w:r>
                              <w:instrText> SEQ Figure \* ARABIC </w:instrText>
                            </w:r>
                            <w:r>
                              <w:fldChar w:fldCharType="separate"/>
                            </w:r>
                            <w:r w:rsidR="00700A56">
                              <w:rPr>
                                <w:noProof/>
                              </w:rPr>
                              <w:t>6</w:t>
                            </w:r>
                            <w:r>
                              <w:fldChar w:fldCharType="end"/>
                            </w:r>
                            <w:r>
                              <w:t xml:space="preserve"> - The 'Warrior' segment of Skyrim</w:t>
                            </w:r>
                            <w:r w:rsidR="0007795D">
                              <w:t>’</w:t>
                            </w:r>
                            <w:r>
                              <w:t>s skill tree</w:t>
                            </w:r>
                            <w:bookmarkEnd w:id="56"/>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566C3853">
              <v:shape id="Text Box 12" style="position:absolute;margin-left:0;margin-top:230.65pt;width:432.75pt;height:.05pt;z-index:251658252;visibility:visible;mso-wrap-style:square;mso-wrap-distance-left:9pt;mso-wrap-distance-top:0;mso-wrap-distance-right:9pt;mso-wrap-distance-bottom:0;mso-position-horizontal:center;mso-position-horizontal-relative:margin;mso-position-vertical:absolute;mso-position-vertical-relative:text;v-text-anchor:top" o:spid="_x0000_s103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" w14:anchorId="069F4DBB">
                <v:textbox style="mso-fit-shape-to-text:t" inset="0,0,0,0">
                  <w:txbxContent>
                    <w:p w:rsidRPr="00725C88" w:rsidR="00F551A6" w:rsidP="00F551A6" w:rsidRDefault="00F551A6" w14:paraId="43F468B7" w14:textId="071038C2">
                      <w:pPr>
                        <w:pStyle w:val="Caption"/>
                        <w:rPr>
                          <w:noProof/>
                        </w:rPr>
                      </w:pPr>
                      <w:r>
                        <w:t xml:space="preserve">Figure </w:t>
                      </w:r>
                      <w:r>
                        <w:fldChar w:fldCharType="begin"/>
                      </w:r>
                      <w:r>
                        <w:instrText> SEQ Figure \* ARABIC </w:instrText>
                      </w:r>
                      <w:r>
                        <w:fldChar w:fldCharType="separate"/>
                      </w:r>
                      <w:r w:rsidR="00700A56">
                        <w:rPr>
                          <w:noProof/>
                        </w:rPr>
                        <w:t>6</w:t>
                      </w:r>
                      <w:r>
                        <w:fldChar w:fldCharType="end"/>
                      </w:r>
                      <w:r>
                        <w:t xml:space="preserve"> - The 'Warrior' segment of Skyrim</w:t>
                      </w:r>
                      <w:r w:rsidR="0007795D">
                        <w:t>’</w:t>
                      </w:r>
                      <w:r>
                        <w:t>s skill tree</w:t>
                      </w:r>
                    </w:p>
                  </w:txbxContent>
                </v:textbox>
                <w10:wrap type="topAndBottom" anchorx="margin"/>
              </v:shape>
            </w:pict>
          </mc:Fallback>
        </mc:AlternateContent>
      </w:r>
      <w:r>
        <w:rPr>
          <w:noProof/>
        </w:rPr>
        <w:drawing>
          <wp:anchor distT="0" distB="0" distL="114300" distR="114300" simplePos="0" relativeHeight="251658251" behindDoc="0" locked="0" layoutInCell="1" allowOverlap="1" wp14:anchorId="2152DA27" wp14:editId="3A2DB914">
            <wp:simplePos x="0" y="0"/>
            <wp:positionH relativeFrom="margin">
              <wp:posOffset>114300</wp:posOffset>
            </wp:positionH>
            <wp:positionV relativeFrom="paragraph">
              <wp:posOffset>171450</wp:posOffset>
            </wp:positionV>
            <wp:extent cx="5495925" cy="2747645"/>
            <wp:effectExtent l="0" t="0" r="9525"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495925" cy="2747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D3F" w:rsidP="00283246" w:rsidRDefault="00C94EF1" w14:paraId="5D28D50D" w14:textId="4BAF0A68">
      <w:pPr>
        <w:spacing w:line="360" w:lineRule="auto"/>
        <w:rPr>
          <w:lang w:val="en-GB"/>
        </w:rPr>
      </w:pPr>
      <w:r>
        <w:rPr>
          <w:lang w:val="en-GB"/>
        </w:rPr>
        <w:t xml:space="preserve">By having the freedom to choose </w:t>
      </w:r>
      <w:r w:rsidR="00E30798">
        <w:rPr>
          <w:lang w:val="en-GB"/>
        </w:rPr>
        <w:t xml:space="preserve">to use anything in their arsenal players </w:t>
      </w:r>
      <w:r w:rsidR="007B4654">
        <w:rPr>
          <w:lang w:val="en-GB"/>
        </w:rPr>
        <w:t xml:space="preserve">reflect a real life ‘expertise model’ </w:t>
      </w:r>
      <w:r w:rsidR="003A32B7">
        <w:rPr>
          <w:lang w:val="en-GB"/>
        </w:rPr>
        <w:t>whereby</w:t>
      </w:r>
      <w:r w:rsidR="007B4654">
        <w:rPr>
          <w:lang w:val="en-GB"/>
        </w:rPr>
        <w:t xml:space="preserve"> using a skill you improve that skill, which as an obvious </w:t>
      </w:r>
      <w:r w:rsidR="008B17EE">
        <w:rPr>
          <w:lang w:val="en-GB"/>
        </w:rPr>
        <w:t xml:space="preserve">model to most leads to a deeply immersive experience </w:t>
      </w:r>
      <w:sdt>
        <w:sdtPr>
          <w:rPr>
            <w:lang w:val="en-GB"/>
          </w:rPr>
          <w:id w:val="-471674984"/>
          <w:citation/>
        </w:sdtPr>
        <w:sdtEndPr/>
        <w:sdtContent>
          <w:r w:rsidR="008B17EE">
            <w:rPr>
              <w:lang w:val="en-GB"/>
            </w:rPr>
            <w:fldChar w:fldCharType="begin"/>
          </w:r>
          <w:r w:rsidR="008B17EE">
            <w:rPr>
              <w:lang w:val="en-GB"/>
            </w:rPr>
            <w:instrText xml:space="preserve"> CITATION Dik \l 2057 </w:instrText>
          </w:r>
          <w:r w:rsidR="008B17EE">
            <w:rPr>
              <w:lang w:val="en-GB"/>
            </w:rPr>
            <w:fldChar w:fldCharType="separate"/>
          </w:r>
          <w:r w:rsidRPr="00880846" w:rsidR="00880846">
            <w:rPr>
              <w:noProof/>
              <w:lang w:val="en-GB"/>
            </w:rPr>
            <w:t>[29]</w:t>
          </w:r>
          <w:r w:rsidR="008B17EE">
            <w:rPr>
              <w:lang w:val="en-GB"/>
            </w:rPr>
            <w:fldChar w:fldCharType="end"/>
          </w:r>
        </w:sdtContent>
      </w:sdt>
      <w:r w:rsidR="007B4654">
        <w:rPr>
          <w:lang w:val="en-GB"/>
        </w:rPr>
        <w:t xml:space="preserve"> </w:t>
      </w:r>
      <w:r w:rsidR="008B17EE">
        <w:rPr>
          <w:lang w:val="en-GB"/>
        </w:rPr>
        <w:t>.</w:t>
      </w:r>
      <w:r w:rsidR="004C275F">
        <w:rPr>
          <w:lang w:val="en-GB"/>
        </w:rPr>
        <w:t xml:space="preserve"> </w:t>
      </w:r>
      <w:r w:rsidR="000B44CA">
        <w:rPr>
          <w:lang w:val="en-GB"/>
        </w:rPr>
        <w:t xml:space="preserve">As an </w:t>
      </w:r>
      <w:r w:rsidR="003A32B7">
        <w:rPr>
          <w:lang w:val="en-GB"/>
        </w:rPr>
        <w:t>example,</w:t>
      </w:r>
      <w:r w:rsidR="000B44CA">
        <w:rPr>
          <w:lang w:val="en-GB"/>
        </w:rPr>
        <w:t xml:space="preserve"> for how this system works, a player who picks up a </w:t>
      </w:r>
      <w:r w:rsidR="003D2AAC">
        <w:rPr>
          <w:lang w:val="en-GB"/>
        </w:rPr>
        <w:t>destruction spell</w:t>
      </w:r>
      <w:r w:rsidR="000B44CA">
        <w:rPr>
          <w:lang w:val="en-GB"/>
        </w:rPr>
        <w:t xml:space="preserve"> and uses it </w:t>
      </w:r>
      <w:r w:rsidR="00C222D5">
        <w:rPr>
          <w:lang w:val="en-GB"/>
        </w:rPr>
        <w:t>most of</w:t>
      </w:r>
      <w:r w:rsidR="000B44CA">
        <w:rPr>
          <w:lang w:val="en-GB"/>
        </w:rPr>
        <w:t xml:space="preserve"> the time </w:t>
      </w:r>
      <w:r w:rsidR="003D2AAC">
        <w:rPr>
          <w:lang w:val="en-GB"/>
        </w:rPr>
        <w:t xml:space="preserve">becoming say, level 50 in the destruction magic skill would be considered a good </w:t>
      </w:r>
      <w:r w:rsidR="00231C4B">
        <w:rPr>
          <w:lang w:val="en-GB"/>
        </w:rPr>
        <w:t>destruction mage. Nothing stop</w:t>
      </w:r>
      <w:r w:rsidR="00A060DC">
        <w:rPr>
          <w:lang w:val="en-GB"/>
        </w:rPr>
        <w:t>s</w:t>
      </w:r>
      <w:r w:rsidR="00231C4B">
        <w:rPr>
          <w:lang w:val="en-GB"/>
        </w:rPr>
        <w:t xml:space="preserve"> this mage character picking up a two-handed sword and </w:t>
      </w:r>
      <w:r w:rsidR="00D5546F">
        <w:rPr>
          <w:lang w:val="en-GB"/>
        </w:rPr>
        <w:t>using it</w:t>
      </w:r>
      <w:r w:rsidR="00A060DC">
        <w:rPr>
          <w:lang w:val="en-GB"/>
        </w:rPr>
        <w:t xml:space="preserve">, even if </w:t>
      </w:r>
      <w:r w:rsidR="004742E1">
        <w:rPr>
          <w:lang w:val="en-GB"/>
        </w:rPr>
        <w:t>they have</w:t>
      </w:r>
      <w:r w:rsidR="00A060DC">
        <w:rPr>
          <w:lang w:val="en-GB"/>
        </w:rPr>
        <w:t xml:space="preserve"> never used it before and their two-</w:t>
      </w:r>
      <w:r w:rsidR="00EB37EB">
        <w:rPr>
          <w:lang w:val="en-GB"/>
        </w:rPr>
        <w:t>handed skill is at the baseline 15.</w:t>
      </w:r>
    </w:p>
    <w:p w:rsidR="00D5617F" w:rsidP="00283246" w:rsidRDefault="00EB37EB" w14:paraId="3BE89969" w14:textId="2B8D1BDE">
      <w:pPr>
        <w:spacing w:line="360" w:lineRule="auto"/>
        <w:rPr>
          <w:lang w:val="en-GB"/>
        </w:rPr>
      </w:pPr>
      <w:r>
        <w:rPr>
          <w:lang w:val="en-GB"/>
        </w:rPr>
        <w:t xml:space="preserve"> Players can also invest skill points which they gain every level into perks in each skill tree, </w:t>
      </w:r>
      <w:r w:rsidR="00260914">
        <w:rPr>
          <w:lang w:val="en-GB"/>
        </w:rPr>
        <w:t xml:space="preserve">permitting they have the required skill level to unlock it as well as the points. These perks change the way </w:t>
      </w:r>
      <w:r w:rsidR="003A32B7">
        <w:rPr>
          <w:lang w:val="en-GB"/>
        </w:rPr>
        <w:t>the specific skill tree works, for example our level 50 destruction skill mage may have the dual-casting perk, letting them cast two destructions spells at once for a more powerful effect.</w:t>
      </w:r>
      <w:r w:rsidR="00603D3F">
        <w:rPr>
          <w:lang w:val="en-GB"/>
        </w:rPr>
        <w:t xml:space="preserve"> These perks and skill trees lead to the development of more diverse characters, </w:t>
      </w:r>
      <w:r w:rsidR="001066E1">
        <w:rPr>
          <w:lang w:val="en-GB"/>
        </w:rPr>
        <w:t xml:space="preserve">which in turn helps </w:t>
      </w:r>
      <w:r w:rsidR="00B066FF">
        <w:rPr>
          <w:lang w:val="en-GB"/>
        </w:rPr>
        <w:t>create a more unique character for the player to become attached to, as two playthroughs of Skyrim might may have vastly different Dragonborn characters depending on where the player goes.</w:t>
      </w:r>
    </w:p>
    <w:p w:rsidRPr="007E6019" w:rsidR="00866A07" w:rsidP="00283246" w:rsidRDefault="00AF64E2" w14:paraId="142A96EE" w14:textId="4C8412C0">
      <w:pPr>
        <w:spacing w:line="360" w:lineRule="auto"/>
        <w:rPr>
          <w:lang w:val="en-GB"/>
        </w:rPr>
      </w:pPr>
      <w:r w:rsidRPr="007E6019">
        <w:rPr>
          <w:lang w:val="en-GB"/>
        </w:rPr>
        <w:t>A key factor of the Skyrim gameplay experience is exploration. With a huge diverse world</w:t>
      </w:r>
      <w:r w:rsidRPr="007E6019" w:rsidR="00B840AA">
        <w:rPr>
          <w:lang w:val="en-GB"/>
        </w:rPr>
        <w:t>,</w:t>
      </w:r>
      <w:r w:rsidRPr="007E6019">
        <w:rPr>
          <w:lang w:val="en-GB"/>
        </w:rPr>
        <w:t xml:space="preserve"> Skyrim offers a variety of locales that the player can visit at any time from </w:t>
      </w:r>
      <w:r w:rsidRPr="007E6019" w:rsidR="00EA449D">
        <w:rPr>
          <w:lang w:val="en-GB"/>
        </w:rPr>
        <w:t xml:space="preserve">exploring dragon nests on snowy mountains, </w:t>
      </w:r>
      <w:r w:rsidRPr="007E6019" w:rsidR="00BF18F7">
        <w:rPr>
          <w:lang w:val="en-GB"/>
        </w:rPr>
        <w:t>hunting wildlife</w:t>
      </w:r>
      <w:r w:rsidRPr="007E6019" w:rsidR="00EA449D">
        <w:rPr>
          <w:lang w:val="en-GB"/>
        </w:rPr>
        <w:t xml:space="preserve"> </w:t>
      </w:r>
      <w:r w:rsidRPr="007E6019" w:rsidR="00BF18F7">
        <w:rPr>
          <w:lang w:val="en-GB"/>
        </w:rPr>
        <w:t xml:space="preserve">in lush forests, and even to </w:t>
      </w:r>
      <w:r w:rsidRPr="007E6019" w:rsidR="003A2471">
        <w:rPr>
          <w:lang w:val="en-GB"/>
        </w:rPr>
        <w:t>entire subterranean abandoned cities</w:t>
      </w:r>
      <w:r w:rsidRPr="007E6019" w:rsidR="00DA26F2">
        <w:rPr>
          <w:lang w:val="en-GB"/>
        </w:rPr>
        <w:t xml:space="preserve">. </w:t>
      </w:r>
      <w:r w:rsidR="009E413D">
        <w:rPr>
          <w:lang w:val="en-GB"/>
        </w:rPr>
        <w:t xml:space="preserve">These varied locales help develop a deep world </w:t>
      </w:r>
      <w:r w:rsidR="00481AC6">
        <w:rPr>
          <w:lang w:val="en-GB"/>
        </w:rPr>
        <w:t xml:space="preserve">that envelops the player, evoking a sense of escapism </w:t>
      </w:r>
      <w:sdt>
        <w:sdtPr>
          <w:rPr>
            <w:lang w:val="en-GB"/>
          </w:rPr>
          <w:id w:val="-626702802"/>
          <w:citation/>
        </w:sdtPr>
        <w:sdtEndPr/>
        <w:sdtContent>
          <w:r w:rsidR="00582CFB">
            <w:rPr>
              <w:lang w:val="en-GB"/>
            </w:rPr>
            <w:fldChar w:fldCharType="begin"/>
          </w:r>
          <w:r w:rsidR="00582CFB">
            <w:rPr>
              <w:lang w:val="en-GB"/>
            </w:rPr>
            <w:instrText xml:space="preserve">CITATION Pri21 \l 2057 </w:instrText>
          </w:r>
          <w:r w:rsidR="00582CFB">
            <w:rPr>
              <w:lang w:val="en-GB"/>
            </w:rPr>
            <w:fldChar w:fldCharType="separate"/>
          </w:r>
          <w:r w:rsidRPr="00880846" w:rsidR="00880846">
            <w:rPr>
              <w:noProof/>
              <w:lang w:val="en-GB"/>
            </w:rPr>
            <w:t>[30]</w:t>
          </w:r>
          <w:r w:rsidR="00582CFB">
            <w:rPr>
              <w:lang w:val="en-GB"/>
            </w:rPr>
            <w:fldChar w:fldCharType="end"/>
          </w:r>
        </w:sdtContent>
      </w:sdt>
      <w:r w:rsidR="00481AC6">
        <w:rPr>
          <w:lang w:val="en-GB"/>
        </w:rPr>
        <w:t xml:space="preserve"> as they get lost in the world of Skyrim. </w:t>
      </w:r>
      <w:r w:rsidRPr="007E6019" w:rsidR="00DA26F2">
        <w:rPr>
          <w:lang w:val="en-GB"/>
        </w:rPr>
        <w:t xml:space="preserve">With randomised and level scaled loot </w:t>
      </w:r>
      <w:r w:rsidRPr="007E6019" w:rsidR="00FB6467">
        <w:rPr>
          <w:lang w:val="en-GB"/>
        </w:rPr>
        <w:t xml:space="preserve">ever new point of interest in </w:t>
      </w:r>
      <w:r w:rsidRPr="007E6019" w:rsidR="00095EA5">
        <w:rPr>
          <w:lang w:val="en-GB"/>
        </w:rPr>
        <w:t>Skyrim</w:t>
      </w:r>
      <w:r w:rsidRPr="007E6019" w:rsidR="00FB6467">
        <w:rPr>
          <w:lang w:val="en-GB"/>
        </w:rPr>
        <w:t xml:space="preserve"> could provide an upgrade to a player, </w:t>
      </w:r>
      <w:r w:rsidRPr="007E6019" w:rsidR="004742E1">
        <w:rPr>
          <w:lang w:val="en-GB"/>
        </w:rPr>
        <w:t>a</w:t>
      </w:r>
      <w:r w:rsidRPr="007E6019" w:rsidR="00FB6467">
        <w:rPr>
          <w:lang w:val="en-GB"/>
        </w:rPr>
        <w:t xml:space="preserve"> new sword or some</w:t>
      </w:r>
      <w:r w:rsidRPr="007E6019" w:rsidR="00003219">
        <w:rPr>
          <w:lang w:val="en-GB"/>
        </w:rPr>
        <w:t xml:space="preserve"> precious gems they </w:t>
      </w:r>
      <w:r w:rsidRPr="007E6019" w:rsidR="00003219">
        <w:rPr>
          <w:lang w:val="en-GB"/>
        </w:rPr>
        <w:lastRenderedPageBreak/>
        <w:t xml:space="preserve">can sell. By encouraging exploration Skyrim forces an intimacy with the world </w:t>
      </w:r>
      <w:r w:rsidRPr="007E6019" w:rsidR="00A54D3C">
        <w:rPr>
          <w:lang w:val="en-GB"/>
        </w:rPr>
        <w:t>where th</w:t>
      </w:r>
      <w:r w:rsidRPr="007E6019" w:rsidR="00B2491C">
        <w:rPr>
          <w:lang w:val="en-GB"/>
        </w:rPr>
        <w:t>e</w:t>
      </w:r>
      <w:r w:rsidRPr="007E6019" w:rsidR="00A54D3C">
        <w:rPr>
          <w:lang w:val="en-GB"/>
        </w:rPr>
        <w:t xml:space="preserve"> player can become familiar with every nook and cranny of the dense country of </w:t>
      </w:r>
      <w:r w:rsidRPr="007E6019" w:rsidR="00095EA5">
        <w:rPr>
          <w:lang w:val="en-GB"/>
        </w:rPr>
        <w:t>Skyrim</w:t>
      </w:r>
      <w:r w:rsidRPr="007E6019" w:rsidR="00A54D3C">
        <w:rPr>
          <w:lang w:val="en-GB"/>
        </w:rPr>
        <w:t>.</w:t>
      </w:r>
    </w:p>
    <w:p w:rsidR="003151DE" w:rsidP="00283246" w:rsidRDefault="00100FC2" w14:paraId="78F436E5" w14:textId="782E2B0A">
      <w:pPr>
        <w:spacing w:line="360" w:lineRule="auto"/>
        <w:rPr>
          <w:lang w:val="en-GB"/>
        </w:rPr>
      </w:pPr>
      <w:r w:rsidRPr="00582CFB">
        <w:rPr>
          <w:noProof/>
        </w:rPr>
        <w:drawing>
          <wp:anchor distT="0" distB="0" distL="114300" distR="114300" simplePos="0" relativeHeight="251658253" behindDoc="0" locked="0" layoutInCell="1" allowOverlap="1" wp14:anchorId="2522CE5B" wp14:editId="17EB1C14">
            <wp:simplePos x="0" y="0"/>
            <wp:positionH relativeFrom="column">
              <wp:posOffset>0</wp:posOffset>
            </wp:positionH>
            <wp:positionV relativeFrom="paragraph">
              <wp:posOffset>8890</wp:posOffset>
            </wp:positionV>
            <wp:extent cx="5731510" cy="3223895"/>
            <wp:effectExtent l="0" t="0" r="254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731510" cy="3223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2CFB" w:rsidR="00B21B24">
        <w:rPr>
          <w:noProof/>
        </w:rPr>
        <mc:AlternateContent>
          <mc:Choice Requires="wps">
            <w:drawing>
              <wp:anchor distT="0" distB="0" distL="114300" distR="114300" simplePos="0" relativeHeight="251658254" behindDoc="0" locked="0" layoutInCell="1" allowOverlap="1" wp14:anchorId="5F35A5F8" wp14:editId="31AB6915">
                <wp:simplePos x="0" y="0"/>
                <wp:positionH relativeFrom="column">
                  <wp:posOffset>0</wp:posOffset>
                </wp:positionH>
                <wp:positionV relativeFrom="paragraph">
                  <wp:posOffset>3286125</wp:posOffset>
                </wp:positionV>
                <wp:extent cx="5731510" cy="635"/>
                <wp:effectExtent l="0" t="0" r="2540" b="0"/>
                <wp:wrapTopAndBottom/>
                <wp:docPr id="15" name="Text Box 15"/>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rsidRPr="001C3405" w:rsidR="00B21B24" w:rsidP="00B21B24" w:rsidRDefault="00B21B24" w14:paraId="625BCA90" w14:textId="1C37FCCC">
                            <w:pPr>
                              <w:pStyle w:val="Caption"/>
                              <w:rPr>
                                <w:noProof/>
                              </w:rPr>
                            </w:pPr>
                            <w:bookmarkStart w:name="_Ref100396647" w:id="60"/>
                            <w:bookmarkStart w:name="_Toc101256812" w:id="61"/>
                            <w:bookmarkStart w:name="_Toc101812600" w:id="62"/>
                            <w:r>
                              <w:t xml:space="preserve">Figure </w:t>
                            </w:r>
                            <w:r>
                              <w:fldChar w:fldCharType="begin"/>
                            </w:r>
                            <w:r>
                              <w:instrText> SEQ Figure \* ARABIC </w:instrText>
                            </w:r>
                            <w:r>
                              <w:fldChar w:fldCharType="separate"/>
                            </w:r>
                            <w:r w:rsidR="00700A56">
                              <w:rPr>
                                <w:noProof/>
                              </w:rPr>
                              <w:t>7</w:t>
                            </w:r>
                            <w:r>
                              <w:fldChar w:fldCharType="end"/>
                            </w:r>
                            <w:bookmarkEnd w:id="60"/>
                            <w:r>
                              <w:t xml:space="preserve">- </w:t>
                            </w:r>
                            <w:r w:rsidR="00100FC2">
                              <w:t>The world map of Skyrim, showing many points of interest</w:t>
                            </w:r>
                            <w:bookmarkEnd w:id="61"/>
                            <w:bookmarkEnd w:id="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3481B7C2">
              <v:shape id="Text Box 15" style="position:absolute;margin-left:0;margin-top:258.75pt;width:451.3pt;height:.05pt;z-index:251658254;visibility:visible;mso-wrap-style:square;mso-wrap-distance-left:9pt;mso-wrap-distance-top:0;mso-wrap-distance-right:9pt;mso-wrap-distance-bottom:0;mso-position-horizontal:absolute;mso-position-horizontal-relative:text;mso-position-vertical:absolute;mso-position-vertical-relative:text;v-text-anchor:top" o:spid="_x0000_s103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" w14:anchorId="5F35A5F8">
                <v:textbox style="mso-fit-shape-to-text:t" inset="0,0,0,0">
                  <w:txbxContent>
                    <w:p w:rsidRPr="001C3405" w:rsidR="00B21B24" w:rsidP="00B21B24" w:rsidRDefault="00B21B24" w14:paraId="24A166EA" w14:textId="1C37FCCC">
                      <w:pPr>
                        <w:pStyle w:val="Caption"/>
                        <w:rPr>
                          <w:noProof/>
                        </w:rPr>
                      </w:pPr>
                      <w:r>
                        <w:t xml:space="preserve">Figure </w:t>
                      </w:r>
                      <w:r>
                        <w:fldChar w:fldCharType="begin"/>
                      </w:r>
                      <w:r>
                        <w:instrText> SEQ Figure \* ARABIC </w:instrText>
                      </w:r>
                      <w:r>
                        <w:fldChar w:fldCharType="separate"/>
                      </w:r>
                      <w:r w:rsidR="00700A56">
                        <w:rPr>
                          <w:noProof/>
                        </w:rPr>
                        <w:t>7</w:t>
                      </w:r>
                      <w:r>
                        <w:fldChar w:fldCharType="end"/>
                      </w:r>
                      <w:r>
                        <w:t xml:space="preserve">- </w:t>
                      </w:r>
                      <w:r w:rsidR="00100FC2">
                        <w:t>The world map of Skyrim, showing many points of interest</w:t>
                      </w:r>
                    </w:p>
                  </w:txbxContent>
                </v:textbox>
                <w10:wrap type="topAndBottom"/>
              </v:shape>
            </w:pict>
          </mc:Fallback>
        </mc:AlternateContent>
      </w:r>
      <w:r w:rsidRPr="00582CFB" w:rsidR="00C745E7">
        <w:rPr>
          <w:lang w:val="en-GB"/>
        </w:rPr>
        <w:t xml:space="preserve">Throughout Skyrim’s vast environment </w:t>
      </w:r>
      <w:r w:rsidRPr="00582CFB">
        <w:rPr>
          <w:lang w:val="en-GB"/>
        </w:rPr>
        <w:t xml:space="preserve">there are hundreds of points of interest, most of them being marked on the players map once they are </w:t>
      </w:r>
      <w:r w:rsidRPr="00582CFB" w:rsidR="00D21C7F">
        <w:rPr>
          <w:lang w:val="en-GB"/>
        </w:rPr>
        <w:t>discovered</w:t>
      </w:r>
      <w:r w:rsidRPr="00582CFB" w:rsidR="00C346FE">
        <w:rPr>
          <w:lang w:val="en-GB"/>
        </w:rPr>
        <w:t xml:space="preserve">, as seen in </w:t>
      </w:r>
      <w:r w:rsidRPr="00582CFB" w:rsidR="00C346FE">
        <w:rPr>
          <w:lang w:val="en-GB"/>
        </w:rPr>
        <w:fldChar w:fldCharType="begin"/>
      </w:r>
      <w:r w:rsidRPr="00582CFB" w:rsidR="00C346FE">
        <w:rPr>
          <w:lang w:val="en-GB"/>
        </w:rPr>
        <w:instrText xml:space="preserve"> REF _Ref100396647 \h </w:instrText>
      </w:r>
      <w:r w:rsidRPr="00582CFB" w:rsidR="00C346FE">
        <w:rPr>
          <w:lang w:val="en-GB"/>
        </w:rPr>
      </w:r>
      <w:r w:rsidRPr="00582CFB" w:rsidR="00C346FE">
        <w:rPr>
          <w:lang w:val="en-GB"/>
        </w:rPr>
        <w:fldChar w:fldCharType="separate"/>
      </w:r>
      <w:r w:rsidRPr="00582CFB" w:rsidR="00C346FE">
        <w:t xml:space="preserve">Figure </w:t>
      </w:r>
      <w:r w:rsidRPr="00582CFB" w:rsidR="00C346FE">
        <w:rPr>
          <w:noProof/>
        </w:rPr>
        <w:t>7</w:t>
      </w:r>
      <w:r w:rsidRPr="00582CFB" w:rsidR="00C346FE">
        <w:rPr>
          <w:lang w:val="en-GB"/>
        </w:rPr>
        <w:fldChar w:fldCharType="end"/>
      </w:r>
      <w:r w:rsidRPr="00582CFB" w:rsidR="00C346FE">
        <w:rPr>
          <w:lang w:val="en-GB"/>
        </w:rPr>
        <w:t>,</w:t>
      </w:r>
      <w:r w:rsidRPr="00582CFB">
        <w:rPr>
          <w:lang w:val="en-GB"/>
        </w:rPr>
        <w:t xml:space="preserve"> so they can return their later</w:t>
      </w:r>
      <w:r w:rsidRPr="00582CFB" w:rsidR="00D21C7F">
        <w:rPr>
          <w:lang w:val="en-GB"/>
        </w:rPr>
        <w:t>. Whilst many of these</w:t>
      </w:r>
      <w:r w:rsidRPr="00582CFB" w:rsidR="003151DE">
        <w:rPr>
          <w:lang w:val="en-GB"/>
        </w:rPr>
        <w:t xml:space="preserve"> </w:t>
      </w:r>
      <w:r w:rsidRPr="00582CFB" w:rsidR="00C346FE">
        <w:rPr>
          <w:lang w:val="en-GB"/>
        </w:rPr>
        <w:t xml:space="preserve">are often </w:t>
      </w:r>
      <w:r w:rsidRPr="00582CFB" w:rsidR="005D0151">
        <w:rPr>
          <w:lang w:val="en-GB"/>
        </w:rPr>
        <w:t xml:space="preserve">settlements, </w:t>
      </w:r>
      <w:r w:rsidRPr="00582CFB" w:rsidR="00132173">
        <w:rPr>
          <w:lang w:val="en-GB"/>
        </w:rPr>
        <w:t>shrines, or camps and such a fair few of them are considered ‘dungeons</w:t>
      </w:r>
      <w:r w:rsidRPr="00582CFB" w:rsidR="004742E1">
        <w:rPr>
          <w:lang w:val="en-GB"/>
        </w:rPr>
        <w:t>,’</w:t>
      </w:r>
      <w:r w:rsidRPr="00582CFB" w:rsidR="009D04AF">
        <w:rPr>
          <w:lang w:val="en-GB"/>
        </w:rPr>
        <w:t xml:space="preserve"> locations which the player can enter </w:t>
      </w:r>
      <w:r w:rsidRPr="00582CFB" w:rsidR="00E504DB">
        <w:rPr>
          <w:lang w:val="en-GB"/>
        </w:rPr>
        <w:t xml:space="preserve">and fight their way through to find rewards at the end, marking the dungeon as ‘cleared’ on their map. </w:t>
      </w:r>
      <w:r w:rsidR="00596606">
        <w:rPr>
          <w:lang w:val="en-GB"/>
        </w:rPr>
        <w:t>With the sheer volume of dungeons to be explored</w:t>
      </w:r>
      <w:r w:rsidR="00B765C2">
        <w:rPr>
          <w:lang w:val="en-GB"/>
        </w:rPr>
        <w:t xml:space="preserve"> fast travel helps the player return to locations they discovered but </w:t>
      </w:r>
      <w:r w:rsidR="004742E1">
        <w:rPr>
          <w:lang w:val="en-GB"/>
        </w:rPr>
        <w:t>did not</w:t>
      </w:r>
      <w:r w:rsidR="00B765C2">
        <w:rPr>
          <w:lang w:val="en-GB"/>
        </w:rPr>
        <w:t xml:space="preserve"> quite explore in the moment. It also </w:t>
      </w:r>
      <w:r w:rsidR="003C63D6">
        <w:rPr>
          <w:lang w:val="en-GB"/>
        </w:rPr>
        <w:t>makes finishing certain in game quests much easier since being able to teleport</w:t>
      </w:r>
      <w:r w:rsidR="00EE425B">
        <w:rPr>
          <w:lang w:val="en-GB"/>
        </w:rPr>
        <w:t>, also known as fast-travelling,</w:t>
      </w:r>
      <w:r w:rsidR="003C63D6">
        <w:rPr>
          <w:lang w:val="en-GB"/>
        </w:rPr>
        <w:t xml:space="preserve"> to the opposite end of the game world is far faster that walking. </w:t>
      </w:r>
    </w:p>
    <w:p w:rsidR="004872F7" w:rsidP="00283246" w:rsidRDefault="004872F7" w14:paraId="5A085E8D" w14:textId="2862167F">
      <w:pPr>
        <w:spacing w:line="360" w:lineRule="auto"/>
        <w:rPr>
          <w:lang w:val="en-GB"/>
        </w:rPr>
      </w:pPr>
      <w:r>
        <w:rPr>
          <w:lang w:val="en-GB"/>
        </w:rPr>
        <w:t xml:space="preserve">Fast-Travel does have its downsides however, </w:t>
      </w:r>
      <w:r w:rsidR="000B6801">
        <w:rPr>
          <w:lang w:val="en-GB"/>
        </w:rPr>
        <w:t xml:space="preserve">by teleporting from area to area the player misses out on many smaller events and features scattered throughout the world. Whilst ultimately a player choice, since some can decide to buy a </w:t>
      </w:r>
      <w:r w:rsidR="0003128A">
        <w:rPr>
          <w:lang w:val="en-GB"/>
        </w:rPr>
        <w:t>mount</w:t>
      </w:r>
      <w:r w:rsidR="000B6801">
        <w:rPr>
          <w:lang w:val="en-GB"/>
        </w:rPr>
        <w:t xml:space="preserve"> </w:t>
      </w:r>
      <w:r w:rsidR="0003128A">
        <w:rPr>
          <w:lang w:val="en-GB"/>
        </w:rPr>
        <w:t>and travel by horseback across Skyrim</w:t>
      </w:r>
      <w:r w:rsidR="004A7B53">
        <w:rPr>
          <w:lang w:val="en-GB"/>
        </w:rPr>
        <w:t xml:space="preserve"> </w:t>
      </w:r>
      <w:r w:rsidR="000A68D4">
        <w:rPr>
          <w:lang w:val="en-GB"/>
        </w:rPr>
        <w:t>in place of teleporting</w:t>
      </w:r>
      <w:r w:rsidR="008D74C3">
        <w:rPr>
          <w:lang w:val="en-GB"/>
        </w:rPr>
        <w:t>, the design of some questlines within the game lead to a monotonous loop</w:t>
      </w:r>
      <w:r w:rsidR="00A711E3">
        <w:rPr>
          <w:lang w:val="en-GB"/>
        </w:rPr>
        <w:t xml:space="preserve"> if fast travel is not utilised</w:t>
      </w:r>
      <w:r w:rsidR="001A1844">
        <w:rPr>
          <w:lang w:val="en-GB"/>
        </w:rPr>
        <w:t>. Some of these quests, known as fetch-quests,</w:t>
      </w:r>
      <w:sdt>
        <w:sdtPr>
          <w:rPr>
            <w:lang w:val="en-GB"/>
          </w:rPr>
          <w:id w:val="-1899436280"/>
          <w:citation/>
        </w:sdtPr>
        <w:sdtEndPr/>
        <w:sdtContent>
          <w:r w:rsidR="00893E09">
            <w:rPr>
              <w:lang w:val="en-GB"/>
            </w:rPr>
            <w:fldChar w:fldCharType="begin"/>
          </w:r>
          <w:r w:rsidR="00893E09">
            <w:rPr>
              <w:lang w:val="en-GB"/>
            </w:rPr>
            <w:instrText xml:space="preserve"> CITATION Noo \l 2057 </w:instrText>
          </w:r>
          <w:r w:rsidR="00893E09">
            <w:rPr>
              <w:lang w:val="en-GB"/>
            </w:rPr>
            <w:fldChar w:fldCharType="separate"/>
          </w:r>
          <w:r w:rsidR="00880846">
            <w:rPr>
              <w:noProof/>
              <w:lang w:val="en-GB"/>
            </w:rPr>
            <w:t xml:space="preserve"> </w:t>
          </w:r>
          <w:r w:rsidRPr="00880846" w:rsidR="00880846">
            <w:rPr>
              <w:noProof/>
              <w:lang w:val="en-GB"/>
            </w:rPr>
            <w:t>[31]</w:t>
          </w:r>
          <w:r w:rsidR="00893E09">
            <w:rPr>
              <w:lang w:val="en-GB"/>
            </w:rPr>
            <w:fldChar w:fldCharType="end"/>
          </w:r>
        </w:sdtContent>
      </w:sdt>
      <w:r w:rsidR="001A1844">
        <w:rPr>
          <w:lang w:val="en-GB"/>
        </w:rPr>
        <w:t xml:space="preserve"> where the player is simply sent to a place to retrieve an item and return can become incredibly dull </w:t>
      </w:r>
      <w:r w:rsidR="00893E09">
        <w:rPr>
          <w:lang w:val="en-GB"/>
        </w:rPr>
        <w:t>if fast travel is used since the player often doesn’t experience the journey</w:t>
      </w:r>
      <w:r w:rsidR="004360F2">
        <w:rPr>
          <w:lang w:val="en-GB"/>
        </w:rPr>
        <w:t>, merely loading screens between areas.</w:t>
      </w:r>
      <w:r w:rsidR="00893E09">
        <w:rPr>
          <w:lang w:val="en-GB"/>
        </w:rPr>
        <w:t xml:space="preserve">. </w:t>
      </w:r>
      <w:r w:rsidR="00A711E3">
        <w:rPr>
          <w:lang w:val="en-GB"/>
        </w:rPr>
        <w:t xml:space="preserve"> </w:t>
      </w:r>
    </w:p>
    <w:p w:rsidR="00A433E3" w:rsidP="4300A5DB" w:rsidRDefault="00893E09" w14:paraId="300ED6C9" w14:textId="656B7A4A">
      <w:pPr>
        <w:pStyle w:val="Normal"/>
        <w:spacing w:line="360" w:lineRule="auto"/>
        <w:rPr>
          <w:lang w:val="en-GB"/>
        </w:rPr>
      </w:pPr>
      <w:r w:rsidR="00893E09">
        <w:rPr>
          <w:lang w:val="en-GB"/>
        </w:rPr>
        <w:lastRenderedPageBreak/>
        <w:t>A part of the design of Skyrim’s environment is environmental storytelling</w:t>
      </w:r>
      <w:r w:rsidR="00BF0FF2">
        <w:rPr>
          <w:lang w:val="en-GB"/>
        </w:rPr>
        <w:t xml:space="preserve"> and environmental  foreshadowing. These aspects which in summary are </w:t>
      </w:r>
      <w:r w:rsidR="0086183F">
        <w:rPr>
          <w:lang w:val="en-GB"/>
        </w:rPr>
        <w:t>a part of the greater worldbuilding of The Elder Scrolls V: Skyrim imparted on the environment</w:t>
      </w:r>
      <w:r w:rsidR="00E955DA">
        <w:rPr>
          <w:lang w:val="en-GB"/>
        </w:rPr>
        <w:t xml:space="preserve">, letting the player see these environmental aspects </w:t>
      </w:r>
      <w:r w:rsidR="00E955DA">
        <w:rPr>
          <w:lang w:val="en-GB"/>
        </w:rPr>
        <w:t xml:space="preserve">and” draw</w:t>
      </w:r>
      <w:r w:rsidRPr="4300A5DB" w:rsidR="4300A5DB">
        <w:rPr>
          <w:rFonts w:ascii="Calibri" w:hAnsi="Calibri" w:eastAsia="Calibri" w:cs="Calibri"/>
          <w:noProof w:val="0"/>
          <w:sz w:val="22"/>
          <w:szCs w:val="22"/>
          <w:lang w:val="en-GB"/>
        </w:rPr>
        <w:t xml:space="preserve"> conclusions and make predictions that are meaningful and relevant to the game’s </w:t>
      </w:r>
      <w:r w:rsidRPr="4300A5DB" w:rsidR="4300A5DB">
        <w:rPr>
          <w:rFonts w:ascii="Calibri" w:hAnsi="Calibri" w:eastAsia="Calibri" w:cs="Calibri"/>
          <w:noProof w:val="0"/>
          <w:sz w:val="22"/>
          <w:szCs w:val="22"/>
          <w:lang w:val="en-GB"/>
        </w:rPr>
        <w:t>narrative “</w:t>
      </w:r>
      <w:r w:rsidR="005A252F">
        <w:rPr>
          <w:lang w:val="en-GB"/>
        </w:rPr>
        <w:t xml:space="preserve"> </w:t>
      </w:r>
      <w:sdt>
        <w:sdtPr>
          <w:rPr>
            <w:lang w:val="en-GB"/>
          </w:rPr>
          <w:id w:val="-1104423089"/>
          <w:citation/>
        </w:sdtPr>
        <w:sdtEndPr/>
        <w:sdtContent>
          <w:r w:rsidR="005A252F">
            <w:rPr>
              <w:lang w:val="en-GB"/>
            </w:rPr>
            <w:fldChar w:fldCharType="begin"/>
          </w:r>
          <w:r w:rsidR="005A252F">
            <w:rPr>
              <w:lang w:val="en-GB"/>
            </w:rPr>
            <w:instrText xml:space="preserve"> CITATION Luc20 \l 2057 </w:instrText>
          </w:r>
          <w:r w:rsidR="005A252F">
            <w:rPr>
              <w:lang w:val="en-GB"/>
            </w:rPr>
            <w:fldChar w:fldCharType="separate"/>
          </w:r>
          <w:r w:rsidRPr="00880846" w:rsidR="00880846">
            <w:rPr>
              <w:noProof/>
              <w:lang w:val="en-GB"/>
            </w:rPr>
            <w:t>[32]</w:t>
          </w:r>
          <w:r w:rsidR="005A252F">
            <w:rPr>
              <w:lang w:val="en-GB"/>
            </w:rPr>
            <w:fldChar w:fldCharType="end"/>
          </w:r>
        </w:sdtContent>
      </w:sdt>
      <w:r w:rsidR="005A252F">
        <w:rPr>
          <w:lang w:val="en-GB"/>
        </w:rPr>
        <w:t xml:space="preserve"> . A fine example of </w:t>
      </w:r>
      <w:r w:rsidR="00274417">
        <w:rPr>
          <w:lang w:val="en-GB"/>
        </w:rPr>
        <w:t>this is a small table in the Valtheim Towers near the beginnin</w:t>
      </w:r>
      <w:r w:rsidR="002860E3">
        <w:rPr>
          <w:lang w:val="en-GB"/>
        </w:rPr>
        <w:t xml:space="preserve">g of the game. Valtheim Towers is a point of interest along a road in Skyrim that is full of bandits who </w:t>
      </w:r>
      <w:r w:rsidR="00A433E3">
        <w:rPr>
          <w:lang w:val="en-GB"/>
        </w:rPr>
        <w:t xml:space="preserve">demand a </w:t>
      </w:r>
      <w:r w:rsidR="00E25D69">
        <w:rPr>
          <w:noProof/>
        </w:rPr>
        <w:drawing>
          <wp:anchor distT="0" distB="0" distL="114300" distR="114300" simplePos="0" relativeHeight="251658255" behindDoc="0" locked="0" layoutInCell="1" allowOverlap="1" wp14:anchorId="06E66694" wp14:editId="2142E984">
            <wp:simplePos x="0" y="0"/>
            <wp:positionH relativeFrom="column">
              <wp:posOffset>0</wp:posOffset>
            </wp:positionH>
            <wp:positionV relativeFrom="paragraph">
              <wp:posOffset>1229360</wp:posOffset>
            </wp:positionV>
            <wp:extent cx="5715000" cy="3000375"/>
            <wp:effectExtent l="0" t="0" r="0" b="9525"/>
            <wp:wrapTopAndBottom/>
            <wp:docPr id="16" name="Picture 16" descr="Bread so tough you will need an Axe to cut it. : r/sky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ead so tough you will need an Axe to cut it. : r/skyri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3000375"/>
                    </a:xfrm>
                    <a:prstGeom prst="rect">
                      <a:avLst/>
                    </a:prstGeom>
                    <a:noFill/>
                    <a:ln>
                      <a:noFill/>
                    </a:ln>
                  </pic:spPr>
                </pic:pic>
              </a:graphicData>
            </a:graphic>
            <wp14:sizeRelH relativeFrom="page">
              <wp14:pctWidth>0</wp14:pctWidth>
            </wp14:sizeRelH>
            <wp14:sizeRelV relativeFrom="page">
              <wp14:pctHeight>0</wp14:pctHeight>
            </wp14:sizeRelV>
          </wp:anchor>
        </w:drawing>
      </w:r>
      <w:r w:rsidR="00E25D69">
        <w:rPr>
          <w:noProof/>
        </w:rPr>
        <mc:AlternateContent>
          <mc:Choice Requires="wps">
            <w:drawing>
              <wp:anchor distT="0" distB="0" distL="114300" distR="114300" simplePos="0" relativeHeight="251658256" behindDoc="0" locked="0" layoutInCell="1" allowOverlap="1" wp14:anchorId="32F39B37" wp14:editId="310006C1">
                <wp:simplePos x="0" y="0"/>
                <wp:positionH relativeFrom="column">
                  <wp:posOffset>0</wp:posOffset>
                </wp:positionH>
                <wp:positionV relativeFrom="paragraph">
                  <wp:posOffset>4286885</wp:posOffset>
                </wp:positionV>
                <wp:extent cx="5715000" cy="635"/>
                <wp:effectExtent l="0" t="0" r="0" b="0"/>
                <wp:wrapTopAndBottom/>
                <wp:docPr id="17" name="Text Box 17"/>
                <wp:cNvGraphicFramePr/>
                <a:graphic xmlns:a="http://schemas.openxmlformats.org/drawingml/2006/main">
                  <a:graphicData uri="http://schemas.microsoft.com/office/word/2010/wordprocessingShape">
                    <wps:wsp>
                      <wps:cNvSpPr txBox="1"/>
                      <wps:spPr>
                        <a:xfrm>
                          <a:off x="0" y="0"/>
                          <a:ext cx="5715000" cy="635"/>
                        </a:xfrm>
                        <a:prstGeom prst="rect">
                          <a:avLst/>
                        </a:prstGeom>
                        <a:solidFill>
                          <a:prstClr val="white"/>
                        </a:solidFill>
                        <a:ln>
                          <a:noFill/>
                        </a:ln>
                      </wps:spPr>
                      <wps:txbx>
                        <w:txbxContent>
                          <w:p w:rsidRPr="0081437F" w:rsidR="00E25D69" w:rsidP="00E25D69" w:rsidRDefault="00E25D69" w14:paraId="7BE5F856" w14:textId="10F599A3">
                            <w:pPr>
                              <w:pStyle w:val="Caption"/>
                              <w:rPr>
                                <w:noProof/>
                              </w:rPr>
                            </w:pPr>
                            <w:bookmarkStart w:name="_Ref100481066" w:id="66"/>
                            <w:bookmarkStart w:name="_Toc101256813" w:id="67"/>
                            <w:bookmarkStart w:name="_Toc101812601" w:id="68"/>
                            <w:r>
                              <w:t xml:space="preserve">Figure </w:t>
                            </w:r>
                            <w:r>
                              <w:fldChar w:fldCharType="begin"/>
                            </w:r>
                            <w:r>
                              <w:instrText> SEQ Figure \* ARABIC </w:instrText>
                            </w:r>
                            <w:r>
                              <w:fldChar w:fldCharType="separate"/>
                            </w:r>
                            <w:r w:rsidR="00700A56">
                              <w:rPr>
                                <w:noProof/>
                              </w:rPr>
                              <w:t>8</w:t>
                            </w:r>
                            <w:r>
                              <w:fldChar w:fldCharType="end"/>
                            </w:r>
                            <w:bookmarkEnd w:id="66"/>
                            <w:r>
                              <w:t xml:space="preserve"> - Valtheim Towers, The Elder Scrolls V: Skyrim</w:t>
                            </w:r>
                            <w:bookmarkEnd w:id="67"/>
                            <w:bookmarkEnd w:id="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B0B8A52">
              <v:shape id="Text Box 17" style="position:absolute;margin-left:0;margin-top:337.55pt;width:450pt;height:.05pt;z-index:251658256;visibility:visible;mso-wrap-style:square;mso-wrap-distance-left:9pt;mso-wrap-distance-top:0;mso-wrap-distance-right:9pt;mso-wrap-distance-bottom:0;mso-position-horizontal:absolute;mso-position-horizontal-relative:text;mso-position-vertical:absolute;mso-position-vertical-relative:text;v-text-anchor:top" o:spid="_x0000_s103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" w14:anchorId="32F39B37">
                <v:textbox style="mso-fit-shape-to-text:t" inset="0,0,0,0">
                  <w:txbxContent>
                    <w:p w:rsidRPr="0081437F" w:rsidR="00E25D69" w:rsidP="00E25D69" w:rsidRDefault="00E25D69" w14:paraId="02B22E38" w14:textId="10F599A3">
                      <w:pPr>
                        <w:pStyle w:val="Caption"/>
                        <w:rPr>
                          <w:noProof/>
                        </w:rPr>
                      </w:pPr>
                      <w:r>
                        <w:t xml:space="preserve">Figure </w:t>
                      </w:r>
                      <w:r>
                        <w:fldChar w:fldCharType="begin"/>
                      </w:r>
                      <w:r>
                        <w:instrText> SEQ Figure \* ARABIC </w:instrText>
                      </w:r>
                      <w:r>
                        <w:fldChar w:fldCharType="separate"/>
                      </w:r>
                      <w:r w:rsidR="00700A56">
                        <w:rPr>
                          <w:noProof/>
                        </w:rPr>
                        <w:t>8</w:t>
                      </w:r>
                      <w:r>
                        <w:fldChar w:fldCharType="end"/>
                      </w:r>
                      <w:r>
                        <w:t xml:space="preserve"> - Valtheim Towers, The Elder Scrolls V: Skyrim</w:t>
                      </w:r>
                    </w:p>
                  </w:txbxContent>
                </v:textbox>
                <w10:wrap type="topAndBottom"/>
              </v:shape>
            </w:pict>
          </mc:Fallback>
        </mc:AlternateContent>
      </w:r>
      <w:r w:rsidR="00C03135">
        <w:rPr>
          <w:lang w:val="en-GB"/>
        </w:rPr>
        <w:t xml:space="preserve">toll to be paid </w:t>
      </w:r>
      <w:r w:rsidR="00D876DF">
        <w:rPr>
          <w:lang w:val="en-GB"/>
        </w:rPr>
        <w:t xml:space="preserve">as the player tries to pass on the road. On that note this example </w:t>
      </w:r>
      <w:r w:rsidR="00735843">
        <w:rPr>
          <w:lang w:val="en-GB"/>
        </w:rPr>
        <w:t xml:space="preserve">of environmental storytelling </w:t>
      </w:r>
      <w:r w:rsidR="00D876DF">
        <w:rPr>
          <w:lang w:val="en-GB"/>
        </w:rPr>
        <w:t>can be missed completely if the player decides to pay the bandits and be on their w</w:t>
      </w:r>
      <w:r w:rsidR="00DA6331">
        <w:rPr>
          <w:lang w:val="en-GB"/>
        </w:rPr>
        <w:t>ay, but if they decide to fight and loot the bandits</w:t>
      </w:r>
      <w:r w:rsidR="00CB68DF">
        <w:rPr>
          <w:lang w:val="en-GB"/>
        </w:rPr>
        <w:t xml:space="preserve"> this little fun bit of environmental storytelling is brought to attention</w:t>
      </w:r>
      <w:r w:rsidR="00A433E3">
        <w:rPr>
          <w:lang w:val="en-GB"/>
        </w:rPr>
        <w:t xml:space="preserve">. </w:t>
      </w:r>
    </w:p>
    <w:p w:rsidR="00C878AA" w:rsidP="00283246" w:rsidRDefault="00C878AA" w14:paraId="5819797C" w14:textId="6174DBA7">
      <w:pPr>
        <w:spacing w:line="360" w:lineRule="auto"/>
        <w:rPr>
          <w:lang w:val="en-GB"/>
        </w:rPr>
      </w:pPr>
      <w:r>
        <w:rPr>
          <w:lang w:val="en-GB"/>
        </w:rPr>
        <w:t xml:space="preserve">Once the player has dealt with the bandits and is exploring the towers for </w:t>
      </w:r>
      <w:r w:rsidR="007778CA">
        <w:rPr>
          <w:lang w:val="en-GB"/>
        </w:rPr>
        <w:t xml:space="preserve">loot, they may stumble across a table with food on it, presumably where the bandits gathered for meals, with a loaf of bread split by a </w:t>
      </w:r>
      <w:r w:rsidR="00E25D69">
        <w:rPr>
          <w:lang w:val="en-GB"/>
        </w:rPr>
        <w:t>woodcutter’s</w:t>
      </w:r>
      <w:r w:rsidR="007778CA">
        <w:rPr>
          <w:lang w:val="en-GB"/>
        </w:rPr>
        <w:t xml:space="preserve"> axe seen in </w:t>
      </w:r>
      <w:r w:rsidR="00E25D69">
        <w:rPr>
          <w:lang w:val="en-GB"/>
        </w:rPr>
        <w:fldChar w:fldCharType="begin"/>
      </w:r>
      <w:r w:rsidR="00E25D69">
        <w:rPr>
          <w:lang w:val="en-GB"/>
        </w:rPr>
        <w:instrText xml:space="preserve"> REF _Ref100481066 \h </w:instrText>
      </w:r>
      <w:r w:rsidR="00E25D69">
        <w:rPr>
          <w:lang w:val="en-GB"/>
        </w:rPr>
      </w:r>
      <w:r w:rsidR="00E25D69">
        <w:rPr>
          <w:lang w:val="en-GB"/>
        </w:rPr>
        <w:fldChar w:fldCharType="separate"/>
      </w:r>
      <w:r w:rsidR="00E25D69">
        <w:t xml:space="preserve">Figure </w:t>
      </w:r>
      <w:r w:rsidR="00E25D69">
        <w:rPr>
          <w:noProof/>
        </w:rPr>
        <w:t>8</w:t>
      </w:r>
      <w:r w:rsidR="00E25D69">
        <w:rPr>
          <w:lang w:val="en-GB"/>
        </w:rPr>
        <w:fldChar w:fldCharType="end"/>
      </w:r>
      <w:r w:rsidR="00E25D69">
        <w:rPr>
          <w:lang w:val="en-GB"/>
        </w:rPr>
        <w:t>.</w:t>
      </w:r>
      <w:r w:rsidR="004A0560">
        <w:rPr>
          <w:lang w:val="en-GB"/>
        </w:rPr>
        <w:t xml:space="preserve"> This small aspect of storytelling draws the player in and immerses them further</w:t>
      </w:r>
      <w:r w:rsidR="007C4A63">
        <w:rPr>
          <w:lang w:val="en-GB"/>
        </w:rPr>
        <w:t xml:space="preserve"> as they are now involved in the story of the bandits.</w:t>
      </w:r>
      <w:r w:rsidR="00807CF0">
        <w:rPr>
          <w:lang w:val="en-GB"/>
        </w:rPr>
        <w:t xml:space="preserve"> Did the bandits </w:t>
      </w:r>
      <w:r w:rsidR="002A0D96">
        <w:rPr>
          <w:lang w:val="en-GB"/>
        </w:rPr>
        <w:t xml:space="preserve">do this for fun? Is this loaf of bread particularly hard it required an axe to cut? These hints provoke the player to also create their own narrative within the </w:t>
      </w:r>
      <w:r w:rsidR="00802A9A">
        <w:rPr>
          <w:lang w:val="en-GB"/>
        </w:rPr>
        <w:t>world and</w:t>
      </w:r>
      <w:r w:rsidR="003E6DD8">
        <w:rPr>
          <w:lang w:val="en-GB"/>
        </w:rPr>
        <w:t xml:space="preserve"> </w:t>
      </w:r>
      <w:r w:rsidR="00802A9A">
        <w:rPr>
          <w:lang w:val="en-GB"/>
        </w:rPr>
        <w:t>invokes</w:t>
      </w:r>
      <w:r w:rsidR="003E6DD8">
        <w:rPr>
          <w:lang w:val="en-GB"/>
        </w:rPr>
        <w:t xml:space="preserve"> “the melancholy of lost </w:t>
      </w:r>
      <w:r w:rsidR="00802A9A">
        <w:rPr>
          <w:lang w:val="en-GB"/>
        </w:rPr>
        <w:t xml:space="preserve">civilizations” </w:t>
      </w:r>
      <w:sdt>
        <w:sdtPr>
          <w:rPr>
            <w:lang w:val="en-GB"/>
          </w:rPr>
          <w:id w:val="-1216816994"/>
          <w:citation/>
        </w:sdtPr>
        <w:sdtEndPr/>
        <w:sdtContent>
          <w:r w:rsidR="00802A9A">
            <w:rPr>
              <w:lang w:val="en-GB"/>
            </w:rPr>
            <w:fldChar w:fldCharType="begin"/>
          </w:r>
          <w:r w:rsidR="00802A9A">
            <w:rPr>
              <w:lang w:val="en-GB"/>
            </w:rPr>
            <w:instrText xml:space="preserve"> CITATION Ste15 \l 2057 </w:instrText>
          </w:r>
          <w:r w:rsidR="00802A9A">
            <w:rPr>
              <w:lang w:val="en-GB"/>
            </w:rPr>
            <w:fldChar w:fldCharType="separate"/>
          </w:r>
          <w:r w:rsidRPr="00880846" w:rsidR="00880846">
            <w:rPr>
              <w:noProof/>
              <w:lang w:val="en-GB"/>
            </w:rPr>
            <w:t>[33]</w:t>
          </w:r>
          <w:r w:rsidR="00802A9A">
            <w:rPr>
              <w:lang w:val="en-GB"/>
            </w:rPr>
            <w:fldChar w:fldCharType="end"/>
          </w:r>
        </w:sdtContent>
      </w:sdt>
      <w:r w:rsidR="00D87ECF">
        <w:rPr>
          <w:lang w:val="en-GB"/>
        </w:rPr>
        <w:t xml:space="preserve"> </w:t>
      </w:r>
      <w:r w:rsidR="00983347">
        <w:rPr>
          <w:lang w:val="en-GB"/>
        </w:rPr>
        <w:t xml:space="preserve">where stories are being told by the shadow of those who came before, </w:t>
      </w:r>
      <w:r w:rsidR="00D87ECF">
        <w:rPr>
          <w:lang w:val="en-GB"/>
        </w:rPr>
        <w:t xml:space="preserve">which comes back around to </w:t>
      </w:r>
      <w:r w:rsidR="00802A9A">
        <w:rPr>
          <w:lang w:val="en-GB"/>
        </w:rPr>
        <w:t>increasing the</w:t>
      </w:r>
      <w:r w:rsidR="00D87ECF">
        <w:rPr>
          <w:lang w:val="en-GB"/>
        </w:rPr>
        <w:t xml:space="preserve"> player’s relatability and attachment </w:t>
      </w:r>
      <w:r w:rsidR="00DD2A86">
        <w:rPr>
          <w:lang w:val="en-GB"/>
        </w:rPr>
        <w:t>to their in-game character.</w:t>
      </w:r>
      <w:r w:rsidR="00807CF0">
        <w:rPr>
          <w:lang w:val="en-GB"/>
        </w:rPr>
        <w:t xml:space="preserve"> </w:t>
      </w:r>
      <w:r w:rsidR="007C4A63">
        <w:rPr>
          <w:lang w:val="en-GB"/>
        </w:rPr>
        <w:t xml:space="preserve">Skyrim is full of </w:t>
      </w:r>
      <w:r w:rsidR="00927BB8">
        <w:rPr>
          <w:lang w:val="en-GB"/>
        </w:rPr>
        <w:t>more environmental hints like this with many more that are much more subtle such as scratches on the ground to indicate a sliding door that may close behind the player as they enter a room</w:t>
      </w:r>
      <w:r w:rsidR="005548A8">
        <w:rPr>
          <w:lang w:val="en-GB"/>
        </w:rPr>
        <w:t xml:space="preserve">. By involving the player in the narrative of the world outside main questlines and side questlines </w:t>
      </w:r>
      <w:r w:rsidR="00D01F3D">
        <w:rPr>
          <w:lang w:val="en-GB"/>
        </w:rPr>
        <w:t>connects the character to the world</w:t>
      </w:r>
      <w:r w:rsidR="000029FE">
        <w:rPr>
          <w:lang w:val="en-GB"/>
        </w:rPr>
        <w:t xml:space="preserve"> emphasising the player experience. </w:t>
      </w:r>
    </w:p>
    <w:p w:rsidRPr="00582CFB" w:rsidR="000029FE" w:rsidP="00283246" w:rsidRDefault="000029FE" w14:paraId="380BD1DC" w14:textId="77777777">
      <w:pPr>
        <w:spacing w:line="360" w:lineRule="auto"/>
        <w:rPr>
          <w:lang w:val="en-GB"/>
        </w:rPr>
      </w:pPr>
    </w:p>
    <w:p w:rsidRPr="00443B63" w:rsidR="00983347" w:rsidP="00283246" w:rsidRDefault="00983347" w14:paraId="45738AFD" w14:textId="5DBE64DA">
      <w:pPr>
        <w:spacing w:line="360" w:lineRule="auto"/>
        <w:rPr>
          <w:lang w:val="en-GB"/>
        </w:rPr>
      </w:pPr>
      <w:r w:rsidRPr="00443B63">
        <w:rPr>
          <w:lang w:val="en-GB"/>
        </w:rPr>
        <w:t xml:space="preserve">The Elder Scrolls V: Skyrim </w:t>
      </w:r>
      <w:r w:rsidRPr="00443B63" w:rsidR="00DA387F">
        <w:rPr>
          <w:lang w:val="en-GB"/>
        </w:rPr>
        <w:t>is full of stories</w:t>
      </w:r>
      <w:r w:rsidRPr="00443B63" w:rsidR="00665AD2">
        <w:rPr>
          <w:lang w:val="en-GB"/>
        </w:rPr>
        <w:t xml:space="preserve">, questlines that make the backbone of the player’s narrative experience. These range from passing around </w:t>
      </w:r>
      <w:r w:rsidRPr="00443B63" w:rsidR="0030504E">
        <w:rPr>
          <w:lang w:val="en-GB"/>
        </w:rPr>
        <w:t xml:space="preserve">letters from </w:t>
      </w:r>
      <w:r w:rsidRPr="00443B63" w:rsidR="00C82090">
        <w:rPr>
          <w:lang w:val="en-GB"/>
        </w:rPr>
        <w:t>helping a farmer harvest crops,</w:t>
      </w:r>
      <w:r w:rsidRPr="00443B63" w:rsidR="0030504E">
        <w:rPr>
          <w:lang w:val="en-GB"/>
        </w:rPr>
        <w:t xml:space="preserve"> to slaying a prophesised world-ending god-dragon</w:t>
      </w:r>
      <w:r w:rsidRPr="00443B63" w:rsidR="00E0423A">
        <w:rPr>
          <w:lang w:val="en-GB"/>
        </w:rPr>
        <w:t xml:space="preserve">. </w:t>
      </w:r>
      <w:r w:rsidRPr="00443B63" w:rsidR="00401621">
        <w:rPr>
          <w:lang w:val="en-GB"/>
        </w:rPr>
        <w:t xml:space="preserve">Quests in Skyrim can be split into </w:t>
      </w:r>
      <w:r w:rsidRPr="00443B63" w:rsidR="00913D29">
        <w:rPr>
          <w:lang w:val="en-GB"/>
        </w:rPr>
        <w:t>these categories:</w:t>
      </w:r>
    </w:p>
    <w:p w:rsidRPr="00443B63" w:rsidR="00913D29" w:rsidP="00913D29" w:rsidRDefault="00913D29" w14:paraId="6C2FE76B" w14:textId="08B709D8">
      <w:pPr>
        <w:pStyle w:val="ListParagraph"/>
        <w:numPr>
          <w:ilvl w:val="0"/>
          <w:numId w:val="3"/>
        </w:numPr>
        <w:spacing w:line="360" w:lineRule="auto"/>
      </w:pPr>
      <w:r w:rsidRPr="00443B63">
        <w:rPr>
          <w:b/>
          <w:bCs/>
        </w:rPr>
        <w:t>Main Quest:</w:t>
      </w:r>
      <w:r w:rsidRPr="00443B63">
        <w:t xml:space="preserve"> This is the story of the Dragonborn </w:t>
      </w:r>
      <w:r w:rsidRPr="00443B63" w:rsidR="00AA75B5">
        <w:t>and the main events of the game.</w:t>
      </w:r>
    </w:p>
    <w:p w:rsidRPr="00443B63" w:rsidR="00AA75B5" w:rsidP="00913D29" w:rsidRDefault="00AA75B5" w14:paraId="1D8C4982" w14:textId="4542EC9A">
      <w:pPr>
        <w:pStyle w:val="ListParagraph"/>
        <w:numPr>
          <w:ilvl w:val="0"/>
          <w:numId w:val="3"/>
        </w:numPr>
        <w:spacing w:line="360" w:lineRule="auto"/>
      </w:pPr>
      <w:r w:rsidRPr="00443B63">
        <w:rPr>
          <w:b/>
          <w:bCs/>
        </w:rPr>
        <w:t>Faction Quests:</w:t>
      </w:r>
      <w:r w:rsidRPr="00443B63">
        <w:t xml:space="preserve"> These are questlines that revolve around certain faction</w:t>
      </w:r>
      <w:r w:rsidRPr="00443B63" w:rsidR="006A2742">
        <w:t>s</w:t>
      </w:r>
      <w:r w:rsidRPr="00443B63">
        <w:t xml:space="preserve"> in Skyrim, such as the Thieves’ Guild.</w:t>
      </w:r>
    </w:p>
    <w:p w:rsidRPr="00443B63" w:rsidR="00AA75B5" w:rsidP="00913D29" w:rsidRDefault="00BB40EC" w14:paraId="5B0B777F" w14:textId="514D0476">
      <w:pPr>
        <w:pStyle w:val="ListParagraph"/>
        <w:numPr>
          <w:ilvl w:val="0"/>
          <w:numId w:val="3"/>
        </w:numPr>
        <w:spacing w:line="360" w:lineRule="auto"/>
      </w:pPr>
      <w:r w:rsidRPr="00443B63">
        <w:rPr>
          <w:b/>
          <w:bCs/>
        </w:rPr>
        <w:t>Daedric Quests:</w:t>
      </w:r>
      <w:r w:rsidRPr="00443B63">
        <w:t xml:space="preserve"> These quests are unique and involve the Daedric Princes, </w:t>
      </w:r>
      <w:r w:rsidRPr="00443B63" w:rsidR="00A24A31">
        <w:t>resulting the in the player receiving a unique piece of weapon or armour.</w:t>
      </w:r>
    </w:p>
    <w:p w:rsidRPr="00443B63" w:rsidR="00A24A31" w:rsidP="00913D29" w:rsidRDefault="00A24A31" w14:paraId="12B104F4" w14:textId="5ACCB8D7">
      <w:pPr>
        <w:pStyle w:val="ListParagraph"/>
        <w:numPr>
          <w:ilvl w:val="0"/>
          <w:numId w:val="3"/>
        </w:numPr>
        <w:spacing w:line="360" w:lineRule="auto"/>
      </w:pPr>
      <w:r w:rsidRPr="00443B63">
        <w:rPr>
          <w:b/>
          <w:bCs/>
        </w:rPr>
        <w:t>Side Quests:</w:t>
      </w:r>
      <w:r w:rsidRPr="00443B63">
        <w:t xml:space="preserve"> </w:t>
      </w:r>
      <w:r w:rsidRPr="00443B63" w:rsidR="00697F23">
        <w:t>Standalone quests that are not part of an overarching questline.</w:t>
      </w:r>
    </w:p>
    <w:p w:rsidRPr="00443B63" w:rsidR="00697F23" w:rsidP="00913D29" w:rsidRDefault="00697F23" w14:paraId="7ADBFA47" w14:textId="6B097C22">
      <w:pPr>
        <w:pStyle w:val="ListParagraph"/>
        <w:numPr>
          <w:ilvl w:val="0"/>
          <w:numId w:val="3"/>
        </w:numPr>
        <w:spacing w:line="360" w:lineRule="auto"/>
      </w:pPr>
      <w:r w:rsidRPr="00443B63">
        <w:rPr>
          <w:b/>
          <w:bCs/>
        </w:rPr>
        <w:t>Miscellaneous Quests</w:t>
      </w:r>
      <w:r w:rsidRPr="00443B63">
        <w:t xml:space="preserve">: </w:t>
      </w:r>
      <w:r w:rsidRPr="00443B63" w:rsidR="00C24059">
        <w:t xml:space="preserve">Minor tasks that typically </w:t>
      </w:r>
      <w:r w:rsidRPr="00443B63" w:rsidR="00553D75">
        <w:t>function as</w:t>
      </w:r>
      <w:r w:rsidRPr="00443B63" w:rsidR="00C24059">
        <w:t xml:space="preserve"> reminders to go somewhere to start another quest.</w:t>
      </w:r>
    </w:p>
    <w:p w:rsidRPr="00443B63" w:rsidR="00C24059" w:rsidP="00C24059" w:rsidRDefault="000015B3" w14:paraId="2486256F" w14:textId="01B8EAD5">
      <w:pPr>
        <w:spacing w:line="360" w:lineRule="auto"/>
      </w:pPr>
      <w:r w:rsidRPr="00443B63">
        <w:t xml:space="preserve">The number of quests within these categories above number in the hundreds and </w:t>
      </w:r>
      <w:r w:rsidRPr="00443B63" w:rsidR="006A2742">
        <w:t xml:space="preserve">the incredible part </w:t>
      </w:r>
      <w:r w:rsidR="00C766EC">
        <w:t xml:space="preserve">is that </w:t>
      </w:r>
      <w:r w:rsidRPr="00443B63" w:rsidR="006A2742">
        <w:t xml:space="preserve">due to the non-linear narrative of Skyrim </w:t>
      </w:r>
      <w:r w:rsidR="00C766EC">
        <w:t>the player</w:t>
      </w:r>
      <w:r w:rsidRPr="00443B63" w:rsidR="006A2742">
        <w:t xml:space="preserve"> can do any of them at any time. There are a few exceptions </w:t>
      </w:r>
      <w:r w:rsidRPr="00443B63" w:rsidR="006E053A">
        <w:t xml:space="preserve">to this </w:t>
      </w:r>
      <w:r w:rsidRPr="00443B63" w:rsidR="00C82D99">
        <w:t>where</w:t>
      </w:r>
      <w:r w:rsidRPr="00443B63" w:rsidR="006A2742">
        <w:t xml:space="preserve"> doing one quest locks off </w:t>
      </w:r>
      <w:r w:rsidR="00C766EC">
        <w:t>ano</w:t>
      </w:r>
      <w:r w:rsidRPr="00443B63" w:rsidR="006A2742">
        <w:t>ther</w:t>
      </w:r>
      <w:r w:rsidR="00D300A7">
        <w:t>, such as a quest that requires killing an NPC that provides a different quest</w:t>
      </w:r>
      <w:r w:rsidRPr="00443B63" w:rsidR="006A2742">
        <w:t xml:space="preserve">, </w:t>
      </w:r>
      <w:r w:rsidRPr="00443B63" w:rsidR="002B2A20">
        <w:t xml:space="preserve">but these are few and far between. This raw volume of options for quests and narratives </w:t>
      </w:r>
      <w:r w:rsidR="00CC4271">
        <w:t>allows</w:t>
      </w:r>
      <w:r w:rsidRPr="00443B63" w:rsidR="002B2A20">
        <w:t xml:space="preserve"> the player to follow</w:t>
      </w:r>
      <w:r w:rsidR="00CC4271">
        <w:t xml:space="preserve"> whatever stories they would</w:t>
      </w:r>
      <w:r w:rsidRPr="00443B63" w:rsidR="00C82D99">
        <w:t xml:space="preserve"> like.</w:t>
      </w:r>
      <w:r w:rsidRPr="00443B63" w:rsidR="00E0672F">
        <w:t xml:space="preserve"> </w:t>
      </w:r>
    </w:p>
    <w:p w:rsidRPr="00443B63" w:rsidR="00E0672F" w:rsidP="00C24059" w:rsidRDefault="00CC4271" w14:paraId="3A55E5A6" w14:textId="01D0C27F">
      <w:pPr>
        <w:spacing w:line="360" w:lineRule="auto"/>
      </w:pPr>
      <w:r w:rsidR="00CC4271">
        <w:rPr/>
        <w:t>Another bonus to the non-linear style narrative and quests means that t</w:t>
      </w:r>
      <w:r w:rsidRPr="00443B63" w:rsidR="00E0672F">
        <w:rPr/>
        <w:t xml:space="preserve">here are no repercussions in Skyrim for the player getting halfway through the </w:t>
      </w:r>
      <w:r w:rsidRPr="00443B63" w:rsidR="00F349F8">
        <w:rPr/>
        <w:t xml:space="preserve">questline for </w:t>
      </w:r>
      <w:r w:rsidR="00055CA2">
        <w:rPr/>
        <w:t>a faction</w:t>
      </w:r>
      <w:r w:rsidR="00CC4271">
        <w:rPr/>
        <w:t>,</w:t>
      </w:r>
      <w:r w:rsidR="00055CA2">
        <w:rPr/>
        <w:t xml:space="preserve"> such as </w:t>
      </w:r>
      <w:r w:rsidRPr="00443B63" w:rsidR="00F349F8">
        <w:rPr/>
        <w:t xml:space="preserve">The College </w:t>
      </w:r>
      <w:r w:rsidRPr="00443B63" w:rsidR="00FB3F33">
        <w:rPr/>
        <w:t>of</w:t>
      </w:r>
      <w:r w:rsidRPr="00443B63" w:rsidR="00F349F8">
        <w:rPr/>
        <w:t xml:space="preserve"> </w:t>
      </w:r>
      <w:r w:rsidRPr="00443B63" w:rsidR="00055CA2">
        <w:rPr/>
        <w:t>Winterhold</w:t>
      </w:r>
      <w:r w:rsidR="00CC4271">
        <w:rPr/>
        <w:t xml:space="preserve">, </w:t>
      </w:r>
      <w:r w:rsidR="00055CA2">
        <w:rPr/>
        <w:t>and</w:t>
      </w:r>
      <w:r w:rsidRPr="00443B63" w:rsidR="00F349F8">
        <w:rPr/>
        <w:t xml:space="preserve"> deciding to drop it completely and go to the other end of the country. This leads to a level of player freedom and immersion </w:t>
      </w:r>
      <w:r w:rsidRPr="00443B63" w:rsidR="00B31CF7">
        <w:rPr/>
        <w:t>that means the player can never get too frustrated at a questline, letting players “find their own preferred way to play the game.”</w:t>
      </w:r>
      <w:r w:rsidRPr="00443B63" w:rsidR="003310E1">
        <w:rPr/>
        <w:t xml:space="preserve"> </w:t>
      </w:r>
      <w:sdt>
        <w:sdtPr>
          <w:id w:val="2040400253"/>
          <w:citation/>
          <w:placeholder>
            <w:docPart w:val="DefaultPlaceholder_1081868574"/>
          </w:placeholder>
        </w:sdtPr>
        <w:sdtEndPr/>
        <w:sdtContent>
          <w:r w:rsidRPr="00443B63" w:rsidR="003310E1">
            <w:fldChar w:fldCharType="begin"/>
          </w:r>
          <w:r w:rsidRPr="00443B63" w:rsidR="003310E1">
            <w:rPr>
              <w:lang w:val="en-GB"/>
            </w:rPr>
            <w:instrText xml:space="preserve"> CITATION Lin20 \l 2057 </w:instrText>
          </w:r>
          <w:r w:rsidRPr="00443B63" w:rsidR="003310E1">
            <w:fldChar w:fldCharType="separate"/>
          </w:r>
          <w:r w:rsidRPr="00880846" w:rsidR="00880846">
            <w:rPr>
              <w:noProof/>
              <w:lang w:val="en-GB"/>
            </w:rPr>
            <w:t>[34]</w:t>
          </w:r>
          <w:r w:rsidRPr="00443B63" w:rsidR="003310E1">
            <w:fldChar w:fldCharType="end"/>
          </w:r>
        </w:sdtContent>
      </w:sdt>
      <w:r w:rsidRPr="00443B63" w:rsidR="00B31CF7">
        <w:rPr/>
        <w:t xml:space="preserve">. Since the player is not locked into anything </w:t>
      </w:r>
      <w:r w:rsidRPr="00443B63" w:rsidR="00FB3F33">
        <w:rPr/>
        <w:t>unwillingly,</w:t>
      </w:r>
      <w:r w:rsidRPr="00443B63" w:rsidR="00B31CF7">
        <w:rPr/>
        <w:t xml:space="preserve"> </w:t>
      </w:r>
      <w:r w:rsidRPr="00443B63" w:rsidR="00FB3F33">
        <w:rPr/>
        <w:t xml:space="preserve">they always have options, options that </w:t>
      </w:r>
      <w:r w:rsidRPr="00443B63" w:rsidR="00FB3F33">
        <w:rPr/>
        <w:t>provide</w:t>
      </w:r>
      <w:r w:rsidRPr="00443B63" w:rsidR="00FB3F33">
        <w:rPr/>
        <w:t xml:space="preserve"> a greater level of player independence when it comes to asking themselves ‘what am I going to do in Skyrim today</w:t>
      </w:r>
      <w:r w:rsidRPr="00443B63" w:rsidR="00553D75">
        <w:rPr/>
        <w:t>.’</w:t>
      </w:r>
      <w:r w:rsidRPr="00443B63" w:rsidR="00FB3F33">
        <w:rPr/>
        <w:t xml:space="preserve"> The </w:t>
      </w:r>
      <w:r w:rsidRPr="00443B63" w:rsidR="0092296E">
        <w:rPr/>
        <w:t>a</w:t>
      </w:r>
      <w:r w:rsidRPr="00443B63" w:rsidR="00FB3F33">
        <w:rPr/>
        <w:t>nswer is always whatever they like. This freedom of choice means that</w:t>
      </w:r>
      <w:r w:rsidRPr="00443B63" w:rsidR="004C31CB">
        <w:rPr/>
        <w:t xml:space="preserve"> </w:t>
      </w:r>
      <w:r w:rsidRPr="00443B63" w:rsidR="0022041E">
        <w:rPr/>
        <w:t>it is</w:t>
      </w:r>
      <w:r w:rsidRPr="00443B63" w:rsidR="004C31CB">
        <w:rPr/>
        <w:t xml:space="preserve"> difficult for the player to stray into the frustration zone on the flow model in </w:t>
      </w:r>
      <w:r w:rsidRPr="00443B63" w:rsidR="004C31CB">
        <w:fldChar w:fldCharType="begin"/>
      </w:r>
      <w:r w:rsidRPr="00443B63" w:rsidR="004C31CB">
        <w:instrText xml:space="preserve"> REF _Ref100482826 \h </w:instrText>
      </w:r>
      <w:r w:rsidRPr="00443B63" w:rsidR="004C31CB">
        <w:fldChar w:fldCharType="separate"/>
      </w:r>
      <w:r w:rsidRPr="00443B63" w:rsidR="004C31CB">
        <w:rPr/>
        <w:t xml:space="preserve">Figure </w:t>
      </w:r>
      <w:r w:rsidRPr="00443B63" w:rsidR="004C31CB">
        <w:rPr>
          <w:noProof/>
        </w:rPr>
        <w:t>1</w:t>
      </w:r>
      <w:r w:rsidRPr="00443B63" w:rsidR="004C31CB">
        <w:fldChar w:fldCharType="end"/>
      </w:r>
      <w:r w:rsidRPr="00443B63" w:rsidR="004C31CB">
        <w:rPr/>
        <w:t>.</w:t>
      </w:r>
    </w:p>
    <w:p w:rsidRPr="003801B1" w:rsidR="00221F62" w:rsidP="00283246" w:rsidRDefault="00221F62" w14:paraId="77A0E9EB" w14:textId="40B69D78">
      <w:pPr>
        <w:pStyle w:val="Heading1"/>
        <w:spacing w:line="360" w:lineRule="auto"/>
      </w:pPr>
      <w:bookmarkStart w:name="_Toc99096871" w:id="72"/>
      <w:bookmarkStart w:name="_Toc100315020" w:id="73"/>
      <w:bookmarkStart w:name="_Toc100315104" w:id="74"/>
      <w:bookmarkStart w:name="_Toc101939590" w:id="75"/>
      <w:r w:rsidRPr="003801B1">
        <w:t>Discussion</w:t>
      </w:r>
      <w:bookmarkEnd w:id="72"/>
      <w:bookmarkEnd w:id="73"/>
      <w:bookmarkEnd w:id="74"/>
      <w:r w:rsidR="00766B7A">
        <w:t>:</w:t>
      </w:r>
      <w:r w:rsidR="000C4CBD">
        <w:t xml:space="preserve"> Virtual Reality </w:t>
      </w:r>
      <w:r w:rsidR="001A27C2">
        <w:t>Port</w:t>
      </w:r>
      <w:r w:rsidR="00766B7A">
        <w:t>s</w:t>
      </w:r>
      <w:bookmarkEnd w:id="75"/>
    </w:p>
    <w:p w:rsidR="001A27C2" w:rsidP="17EAC10C" w:rsidRDefault="009C60C9" w14:paraId="40F03B44" w14:textId="123B6C4E">
      <w:pPr>
        <w:spacing w:line="360" w:lineRule="auto"/>
        <w:rPr>
          <w:lang w:val="en-GB"/>
        </w:rPr>
      </w:pPr>
      <w:r w:rsidRPr="00D1259F">
        <w:rPr>
          <w:lang w:val="en-GB"/>
        </w:rPr>
        <w:t xml:space="preserve">When translated into virtual reality, also known as VR, Skyrim becomes a wholly different game in </w:t>
      </w:r>
      <w:r w:rsidRPr="00D1259F" w:rsidR="008C1D6A">
        <w:rPr>
          <w:lang w:val="en-GB"/>
        </w:rPr>
        <w:t xml:space="preserve">levels of immersion. It should be noted that the VR release of Skyrim includes its </w:t>
      </w:r>
      <w:r w:rsidRPr="00D1259F" w:rsidR="0022041E">
        <w:rPr>
          <w:lang w:val="en-GB"/>
        </w:rPr>
        <w:t>three</w:t>
      </w:r>
      <w:r w:rsidRPr="00D1259F" w:rsidR="008C1D6A">
        <w:rPr>
          <w:lang w:val="en-GB"/>
        </w:rPr>
        <w:t xml:space="preserve"> extra</w:t>
      </w:r>
      <w:r w:rsidR="004F2BF1">
        <w:rPr>
          <w:lang w:val="en-GB"/>
        </w:rPr>
        <w:t xml:space="preserve"> post-launch</w:t>
      </w:r>
      <w:r w:rsidRPr="00D1259F" w:rsidR="008C1D6A">
        <w:rPr>
          <w:lang w:val="en-GB"/>
        </w:rPr>
        <w:t xml:space="preserve"> download</w:t>
      </w:r>
      <w:r w:rsidRPr="00D1259F" w:rsidR="17EAC10C">
        <w:rPr>
          <w:lang w:val="en-GB"/>
        </w:rPr>
        <w:t>able content</w:t>
      </w:r>
      <w:r w:rsidR="004F2BF1">
        <w:rPr>
          <w:lang w:val="en-GB"/>
        </w:rPr>
        <w:t xml:space="preserve"> expansions</w:t>
      </w:r>
      <w:r w:rsidRPr="00D1259F" w:rsidR="17EAC10C">
        <w:rPr>
          <w:lang w:val="en-GB"/>
        </w:rPr>
        <w:t>: Hearthfire, Dragonborn, and Dawnguard</w:t>
      </w:r>
      <w:r w:rsidR="004F2BF1">
        <w:rPr>
          <w:lang w:val="en-GB"/>
        </w:rPr>
        <w:t>,</w:t>
      </w:r>
      <w:r w:rsidRPr="00D1259F" w:rsidR="17EAC10C">
        <w:rPr>
          <w:lang w:val="en-GB"/>
        </w:rPr>
        <w:t xml:space="preserve"> just like in the </w:t>
      </w:r>
      <w:r w:rsidRPr="00D1259F" w:rsidR="17EAC10C">
        <w:rPr>
          <w:lang w:val="en-GB"/>
        </w:rPr>
        <w:lastRenderedPageBreak/>
        <w:t>Skyrim: Special Edition that was released a year prior to the VR release. This segment will be focusing on gameplay outside of those additions and only features present in the original release referenced in the case study.</w:t>
      </w:r>
    </w:p>
    <w:p w:rsidR="001A27C2" w:rsidP="00283246" w:rsidRDefault="008C1D6A" w14:paraId="32161219" w14:textId="4C03A8CD">
      <w:pPr>
        <w:spacing w:line="360" w:lineRule="auto"/>
        <w:rPr>
          <w:lang w:val="en-GB"/>
        </w:rPr>
      </w:pPr>
      <w:r w:rsidRPr="00D1259F">
        <w:rPr>
          <w:lang w:val="en-GB"/>
        </w:rPr>
        <w:t>Playing Skyrim on</w:t>
      </w:r>
      <w:r w:rsidRPr="00D1259F" w:rsidR="00143771">
        <w:rPr>
          <w:lang w:val="en-GB"/>
        </w:rPr>
        <w:t xml:space="preserve"> normal systems locks the players in-game hands in the direction </w:t>
      </w:r>
      <w:r w:rsidRPr="00D1259F" w:rsidR="0022041E">
        <w:rPr>
          <w:lang w:val="en-GB"/>
        </w:rPr>
        <w:t>they are</w:t>
      </w:r>
      <w:r w:rsidRPr="00D1259F" w:rsidR="00143771">
        <w:rPr>
          <w:lang w:val="en-GB"/>
        </w:rPr>
        <w:t xml:space="preserve"> facing. For example, if they had a sword in one hand and a fire spell in the </w:t>
      </w:r>
      <w:r w:rsidRPr="00D1259F" w:rsidR="00D1259F">
        <w:rPr>
          <w:lang w:val="en-GB"/>
        </w:rPr>
        <w:t>other,</w:t>
      </w:r>
      <w:r w:rsidRPr="00D1259F" w:rsidR="00143771">
        <w:rPr>
          <w:lang w:val="en-GB"/>
        </w:rPr>
        <w:t xml:space="preserve"> </w:t>
      </w:r>
      <w:r w:rsidRPr="00D1259F" w:rsidR="0022041E">
        <w:rPr>
          <w:lang w:val="en-GB"/>
        </w:rPr>
        <w:t>they would</w:t>
      </w:r>
      <w:r w:rsidRPr="00D1259F" w:rsidR="00143771">
        <w:rPr>
          <w:lang w:val="en-GB"/>
        </w:rPr>
        <w:t xml:space="preserve"> only be able to attack one enemy with both weapons. This is one of the first obstacles </w:t>
      </w:r>
      <w:r w:rsidRPr="00D1259F" w:rsidR="0054415B">
        <w:rPr>
          <w:lang w:val="en-GB"/>
        </w:rPr>
        <w:t>The Elder Scrolls V: Skyrim VR</w:t>
      </w:r>
      <w:r w:rsidR="003E20E1">
        <w:rPr>
          <w:lang w:val="en-GB"/>
        </w:rPr>
        <w:t xml:space="preserve"> </w:t>
      </w:r>
      <w:sdt>
        <w:sdtPr>
          <w:rPr>
            <w:lang w:val="en-GB"/>
          </w:rPr>
          <w:id w:val="1321230184"/>
          <w:citation/>
        </w:sdtPr>
        <w:sdtEndPr/>
        <w:sdtContent>
          <w:r w:rsidR="003E20E1">
            <w:rPr>
              <w:lang w:val="en-GB"/>
            </w:rPr>
            <w:fldChar w:fldCharType="begin"/>
          </w:r>
          <w:r w:rsidR="003E20E1">
            <w:rPr>
              <w:lang w:val="en-GB"/>
            </w:rPr>
            <w:instrText xml:space="preserve"> CITATION Bet18 \l 2057 </w:instrText>
          </w:r>
          <w:r w:rsidR="003E20E1">
            <w:rPr>
              <w:lang w:val="en-GB"/>
            </w:rPr>
            <w:fldChar w:fldCharType="separate"/>
          </w:r>
          <w:r w:rsidRPr="00880846" w:rsidR="00880846">
            <w:rPr>
              <w:noProof/>
              <w:lang w:val="en-GB"/>
            </w:rPr>
            <w:t>[35]</w:t>
          </w:r>
          <w:r w:rsidR="003E20E1">
            <w:rPr>
              <w:lang w:val="en-GB"/>
            </w:rPr>
            <w:fldChar w:fldCharType="end"/>
          </w:r>
        </w:sdtContent>
      </w:sdt>
      <w:r w:rsidR="00AD3F66">
        <w:rPr>
          <w:lang w:val="en-GB"/>
        </w:rPr>
        <w:t xml:space="preserve"> (SkyrimVR)</w:t>
      </w:r>
      <w:r w:rsidRPr="00D1259F" w:rsidR="0054415B">
        <w:rPr>
          <w:lang w:val="en-GB"/>
        </w:rPr>
        <w:t xml:space="preserve"> overcomes with independent hand tracking meaning the player can fight off and </w:t>
      </w:r>
      <w:r w:rsidRPr="00D1259F" w:rsidR="00D1259F">
        <w:rPr>
          <w:lang w:val="en-GB"/>
        </w:rPr>
        <w:t>enemy</w:t>
      </w:r>
      <w:r w:rsidRPr="00D1259F" w:rsidR="0054415B">
        <w:rPr>
          <w:lang w:val="en-GB"/>
        </w:rPr>
        <w:t xml:space="preserve"> to their right with the </w:t>
      </w:r>
      <w:r w:rsidRPr="00D1259F" w:rsidR="00D1259F">
        <w:rPr>
          <w:lang w:val="en-GB"/>
        </w:rPr>
        <w:t xml:space="preserve">sword and blast an enemy to their left with a fireball, all the while </w:t>
      </w:r>
      <w:r w:rsidR="000F0C44">
        <w:rPr>
          <w:lang w:val="en-GB"/>
        </w:rPr>
        <w:t>moving their head</w:t>
      </w:r>
      <w:r w:rsidRPr="00D1259F" w:rsidR="00D1259F">
        <w:rPr>
          <w:lang w:val="en-GB"/>
        </w:rPr>
        <w:t xml:space="preserve"> to look between both targets. </w:t>
      </w:r>
    </w:p>
    <w:p w:rsidR="00B709A7" w:rsidP="70FECCA8" w:rsidRDefault="70FECCA8" w14:paraId="1AA53C03" w14:textId="631DC807">
      <w:pPr>
        <w:spacing w:line="360" w:lineRule="auto"/>
        <w:rPr>
          <w:lang w:val="en-GB"/>
        </w:rPr>
      </w:pPr>
      <w:r w:rsidRPr="70FECCA8">
        <w:rPr>
          <w:lang w:val="en-GB"/>
        </w:rPr>
        <w:t xml:space="preserve">However, SkyrimVR does not have any upgraded or upscaled graphics which </w:t>
      </w:r>
      <w:r w:rsidRPr="70FECCA8" w:rsidR="0022041E">
        <w:rPr>
          <w:lang w:val="en-GB"/>
        </w:rPr>
        <w:t>function as</w:t>
      </w:r>
      <w:r w:rsidRPr="70FECCA8">
        <w:rPr>
          <w:lang w:val="en-GB"/>
        </w:rPr>
        <w:t xml:space="preserve"> a determent to the whole immersive experience. Since the players have more freedom of movement via head tracking, they can get closer to objects than originally intended with the original Elder Scrolls V: Skyrim, which shows the aged textures</w:t>
      </w:r>
      <w:r w:rsidR="000F0C44">
        <w:rPr>
          <w:lang w:val="en-GB"/>
        </w:rPr>
        <w:t xml:space="preserve"> since Skyrim released in 2011, and the VR port following in 2017</w:t>
      </w:r>
      <w:r w:rsidRPr="70FECCA8">
        <w:rPr>
          <w:lang w:val="en-GB"/>
        </w:rPr>
        <w:t>. Whilst this was not an issue in the original, the increased immersion from being in the scene and having a larger field of view (FOV) from the VR headset makes low texture fidelity more apparent.</w:t>
      </w:r>
    </w:p>
    <w:p w:rsidR="00B709A7" w:rsidP="00283246" w:rsidRDefault="00AD3F66" w14:paraId="51A31D06" w14:textId="6DF754D8">
      <w:pPr>
        <w:spacing w:line="360" w:lineRule="auto"/>
        <w:rPr>
          <w:lang w:val="en-GB"/>
        </w:rPr>
      </w:pPr>
      <w:r w:rsidR="00AD3F66">
        <w:rPr>
          <w:lang w:val="en-GB"/>
        </w:rPr>
        <w:t xml:space="preserve">Whilst the </w:t>
      </w:r>
      <w:r w:rsidR="00A0719A">
        <w:rPr>
          <w:lang w:val="en-GB"/>
        </w:rPr>
        <w:t>VR features</w:t>
      </w:r>
      <w:r w:rsidR="00AD3F66">
        <w:rPr>
          <w:lang w:val="en-GB"/>
        </w:rPr>
        <w:t xml:space="preserve"> for SkyrimVR is dated now and </w:t>
      </w:r>
      <w:r w:rsidR="00AD3F66">
        <w:rPr>
          <w:lang w:val="en-GB"/>
        </w:rPr>
        <w:t xml:space="preserve">does not</w:t>
      </w:r>
      <w:r w:rsidR="00AD3F66">
        <w:rPr>
          <w:lang w:val="en-GB"/>
        </w:rPr>
        <w:t xml:space="preserve"> include current VR </w:t>
      </w:r>
      <w:r w:rsidR="0058553C">
        <w:rPr>
          <w:lang w:val="en-GB"/>
        </w:rPr>
        <w:t>features such as individual finger tracking</w:t>
      </w:r>
      <w:r w:rsidR="005A28AA">
        <w:rPr>
          <w:lang w:val="en-GB"/>
        </w:rPr>
        <w:t xml:space="preserve"> </w:t>
      </w:r>
      <w:sdt>
        <w:sdtPr>
          <w:rPr>
            <w:lang w:val="en-GB"/>
          </w:rPr>
          <w:id w:val="259730081"/>
          <w:citation/>
          <w:placeholder>
            <w:docPart w:val="DefaultPlaceholder_1081868574"/>
          </w:placeholder>
        </w:sdtPr>
        <w:sdtEndPr>
          <w:rPr>
            <w:lang w:val="en-GB"/>
          </w:rPr>
        </w:sdtEndPr>
        <w:sdtContent>
          <w:r w:rsidR="005A28AA">
            <w:rPr>
              <w:lang w:val="en-GB"/>
            </w:rPr>
            <w:fldChar w:fldCharType="begin"/>
          </w:r>
          <w:r w:rsidR="005A28AA">
            <w:rPr>
              <w:lang w:val="en-GB"/>
            </w:rPr>
            <w:instrText xml:space="preserve"> CITATION Buc21 \l 2057 </w:instrText>
          </w:r>
          <w:r w:rsidR="005A28AA">
            <w:rPr>
              <w:lang w:val="en-GB"/>
            </w:rPr>
            <w:fldChar w:fldCharType="separate"/>
          </w:r>
          <w:r w:rsidRPr="00880846" w:rsidR="00880846">
            <w:rPr>
              <w:noProof/>
              <w:lang w:val="en-GB"/>
            </w:rPr>
            <w:t>[36]</w:t>
          </w:r>
          <w:r w:rsidR="005A28AA">
            <w:rPr>
              <w:lang w:val="en-GB"/>
            </w:rPr>
            <w:fldChar w:fldCharType="end"/>
          </w:r>
        </w:sdtContent>
      </w:sdt>
      <w:r w:rsidR="0058553C">
        <w:rPr>
          <w:lang w:val="en-GB"/>
        </w:rPr>
        <w:t>, the simple 6 degrees of freedom</w:t>
      </w:r>
      <w:r w:rsidR="000451A4">
        <w:rPr>
          <w:lang w:val="en-GB"/>
        </w:rPr>
        <w:t xml:space="preserve">, where the head can rotate on 3 axis and move through space on 3 </w:t>
      </w:r>
      <w:r w:rsidR="003E20E1">
        <w:rPr>
          <w:lang w:val="en-GB"/>
        </w:rPr>
        <w:t>axis</w:t>
      </w:r>
      <w:r w:rsidR="000451A4">
        <w:rPr>
          <w:lang w:val="en-GB"/>
        </w:rPr>
        <w:t xml:space="preserve"> </w:t>
      </w:r>
      <w:sdt>
        <w:sdtPr>
          <w:rPr>
            <w:lang w:val="en-GB"/>
          </w:rPr>
          <w:id w:val="-129399822"/>
          <w:citation/>
          <w:placeholder>
            <w:docPart w:val="DefaultPlaceholder_1081868574"/>
          </w:placeholder>
        </w:sdtPr>
        <w:sdtEndPr>
          <w:rPr>
            <w:lang w:val="en-GB"/>
          </w:rPr>
        </w:sdtEndPr>
        <w:sdtContent>
          <w:r w:rsidR="000451A4">
            <w:rPr>
              <w:lang w:val="en-GB"/>
            </w:rPr>
            <w:fldChar w:fldCharType="begin"/>
          </w:r>
          <w:r w:rsidR="000451A4">
            <w:rPr>
              <w:lang w:val="en-GB"/>
            </w:rPr>
            <w:instrText xml:space="preserve"> CITATION Dav20 \l 2057 </w:instrText>
          </w:r>
          <w:r w:rsidR="000451A4">
            <w:rPr>
              <w:lang w:val="en-GB"/>
            </w:rPr>
            <w:fldChar w:fldCharType="separate"/>
          </w:r>
          <w:r w:rsidRPr="00880846" w:rsidR="00880846">
            <w:rPr>
              <w:noProof/>
              <w:lang w:val="en-GB"/>
            </w:rPr>
            <w:t>[37]</w:t>
          </w:r>
          <w:r w:rsidR="000451A4">
            <w:rPr>
              <w:lang w:val="en-GB"/>
            </w:rPr>
            <w:fldChar w:fldCharType="end"/>
          </w:r>
        </w:sdtContent>
      </w:sdt>
      <w:r w:rsidR="000451A4">
        <w:rPr>
          <w:lang w:val="en-GB"/>
        </w:rPr>
        <w:t>,</w:t>
      </w:r>
      <w:r w:rsidR="0058553C">
        <w:rPr>
          <w:lang w:val="en-GB"/>
        </w:rPr>
        <w:t xml:space="preserve"> </w:t>
      </w:r>
      <w:r w:rsidR="000451A4">
        <w:rPr>
          <w:lang w:val="en-GB"/>
        </w:rPr>
        <w:t>and hand tracking with controllers</w:t>
      </w:r>
      <w:r w:rsidR="000306AD">
        <w:rPr>
          <w:lang w:val="en-GB"/>
        </w:rPr>
        <w:t xml:space="preserve"> is enough to immerse the player so well into Skyrim.</w:t>
      </w:r>
      <w:r w:rsidR="008F5D96">
        <w:rPr>
          <w:lang w:val="en-GB"/>
        </w:rPr>
        <w:t xml:space="preserve"> The physicality of swinging a sword, of leaning down to pick flowers, </w:t>
      </w:r>
      <w:r w:rsidR="0012143D">
        <w:rPr>
          <w:lang w:val="en-GB"/>
        </w:rPr>
        <w:t>instead of pressing a button is an incredibly powerful feeling</w:t>
      </w:r>
      <w:r w:rsidR="00202D27">
        <w:rPr>
          <w:lang w:val="en-GB"/>
        </w:rPr>
        <w:t xml:space="preserve"> in SkyrimVR as </w:t>
      </w:r>
      <w:r w:rsidR="00202D27">
        <w:rPr>
          <w:lang w:val="en-GB"/>
        </w:rPr>
        <w:t xml:space="preserve">stated</w:t>
      </w:r>
      <w:r w:rsidR="00202D27">
        <w:rPr>
          <w:lang w:val="en-GB"/>
        </w:rPr>
        <w:t xml:space="preserve"> in a paper on enjoyment in VR games </w:t>
      </w:r>
      <w:sdt>
        <w:sdtPr>
          <w:rPr>
            <w:lang w:val="en-GB"/>
          </w:rPr>
          <w:id w:val="-1813553869"/>
          <w:citation/>
          <w:placeholder>
            <w:docPart w:val="DefaultPlaceholder_1081868574"/>
          </w:placeholder>
        </w:sdtPr>
        <w:sdtEndPr>
          <w:rPr>
            <w:lang w:val="en-GB"/>
          </w:rPr>
        </w:sdtEndPr>
        <w:sdtContent>
          <w:r w:rsidR="00202D27">
            <w:rPr>
              <w:lang w:val="en-GB"/>
            </w:rPr>
            <w:fldChar w:fldCharType="begin"/>
          </w:r>
          <w:r w:rsidR="00202D27">
            <w:rPr>
              <w:lang w:val="en-GB"/>
            </w:rPr>
            <w:instrText xml:space="preserve"> CITATION Swe20 \l 2057 </w:instrText>
          </w:r>
          <w:r w:rsidR="00202D27">
            <w:rPr>
              <w:lang w:val="en-GB"/>
            </w:rPr>
            <w:fldChar w:fldCharType="separate"/>
          </w:r>
          <w:r w:rsidRPr="00880846" w:rsidR="00880846">
            <w:rPr>
              <w:noProof/>
              <w:lang w:val="en-GB"/>
            </w:rPr>
            <w:t>[38]</w:t>
          </w:r>
          <w:r w:rsidR="00202D27">
            <w:rPr>
              <w:lang w:val="en-GB"/>
            </w:rPr>
            <w:fldChar w:fldCharType="end"/>
          </w:r>
        </w:sdtContent>
      </w:sdt>
      <w:r w:rsidR="00202D27">
        <w:rPr>
          <w:lang w:val="en-GB"/>
        </w:rPr>
        <w:t xml:space="preserve">. </w:t>
      </w:r>
      <w:r w:rsidR="005B2697">
        <w:rPr>
          <w:lang w:val="en-GB"/>
        </w:rPr>
        <w:t xml:space="preserve">This physicality combined with a decent level of affordance, </w:t>
      </w:r>
      <w:r w:rsidR="009602D0">
        <w:rPr>
          <w:lang w:val="en-GB"/>
        </w:rPr>
        <w:t xml:space="preserve">which is </w:t>
      </w:r>
      <w:r w:rsidR="00D5328C">
        <w:rPr>
          <w:lang w:val="en-GB"/>
        </w:rPr>
        <w:t xml:space="preserve">the innate understanding of how to interact with an object, </w:t>
      </w:r>
      <w:r w:rsidR="00DB1BF5">
        <w:rPr>
          <w:lang w:val="en-GB"/>
        </w:rPr>
        <w:t xml:space="preserve">provides a much more natural gameplay feeling as the player is </w:t>
      </w:r>
      <w:r w:rsidR="00DB1BF5">
        <w:rPr>
          <w:lang w:val="en-GB"/>
        </w:rPr>
        <w:t>literally immersed</w:t>
      </w:r>
      <w:r w:rsidR="00DB1BF5">
        <w:rPr>
          <w:lang w:val="en-GB"/>
        </w:rPr>
        <w:t xml:space="preserve"> with their character mimicking their</w:t>
      </w:r>
      <w:r w:rsidR="009602D0">
        <w:rPr>
          <w:lang w:val="en-GB"/>
        </w:rPr>
        <w:t xml:space="preserve"> near-</w:t>
      </w:r>
      <w:r w:rsidR="00DB1BF5">
        <w:rPr>
          <w:lang w:val="en-GB"/>
        </w:rPr>
        <w:t xml:space="preserve">exact movement with </w:t>
      </w:r>
      <w:r w:rsidR="009602D0">
        <w:rPr>
          <w:lang w:val="en-GB"/>
        </w:rPr>
        <w:t xml:space="preserve">their body being the interface, the controller, for the game. </w:t>
      </w:r>
      <w:r w:rsidR="005A28AA">
        <w:rPr>
          <w:lang w:val="en-GB"/>
        </w:rPr>
        <w:t>However,</w:t>
      </w:r>
      <w:r w:rsidR="00202D27">
        <w:rPr>
          <w:lang w:val="en-GB"/>
        </w:rPr>
        <w:t xml:space="preserve"> the same </w:t>
      </w:r>
      <w:r w:rsidR="009602D0">
        <w:rPr>
          <w:lang w:val="en-GB"/>
        </w:rPr>
        <w:t xml:space="preserve">research </w:t>
      </w:r>
      <w:r w:rsidR="00202D27">
        <w:rPr>
          <w:lang w:val="en-GB"/>
        </w:rPr>
        <w:t>paper</w:t>
      </w:r>
      <w:r w:rsidR="009602D0">
        <w:rPr>
          <w:lang w:val="en-GB"/>
        </w:rPr>
        <w:t xml:space="preserve"> mentioned earlier</w:t>
      </w:r>
      <w:r w:rsidR="00202D27">
        <w:rPr>
          <w:lang w:val="en-GB"/>
        </w:rPr>
        <w:t xml:space="preserve"> noted that some aspects such as the archery </w:t>
      </w:r>
      <w:r w:rsidR="0022041E">
        <w:rPr>
          <w:lang w:val="en-GB"/>
        </w:rPr>
        <w:t>had not</w:t>
      </w:r>
      <w:r w:rsidR="00202D27">
        <w:rPr>
          <w:lang w:val="en-GB"/>
        </w:rPr>
        <w:t xml:space="preserve"> been translated well, </w:t>
      </w:r>
      <w:proofErr w:type="gramStart"/>
      <w:r w:rsidR="00202D27">
        <w:rPr>
          <w:lang w:val="en-GB"/>
        </w:rPr>
        <w:t xml:space="preserve">and ”</w:t>
      </w:r>
      <w:proofErr w:type="gramEnd"/>
      <w:r w:rsidR="00202D27">
        <w:rPr>
          <w:lang w:val="en-GB"/>
        </w:rPr>
        <w:t xml:space="preserve"> were inaccurate at times causing frustration.” [38] This felt unnatural</w:t>
      </w:r>
      <w:r w:rsidR="00D47FAA">
        <w:rPr>
          <w:lang w:val="en-GB"/>
        </w:rPr>
        <w:t xml:space="preserve"> due to controlling the bow aim with the front hand rather than the drawing hand</w:t>
      </w:r>
      <w:r w:rsidR="00F55716">
        <w:rPr>
          <w:lang w:val="en-GB"/>
        </w:rPr>
        <w:t>, which is the opposite of what current archery VR games typically do.</w:t>
      </w:r>
    </w:p>
    <w:p w:rsidRPr="00496CFF" w:rsidR="00AD3F66" w:rsidP="00283246" w:rsidRDefault="0032121C" w14:paraId="42545746" w14:textId="6BED94E9">
      <w:pPr>
        <w:spacing w:line="360" w:lineRule="auto"/>
        <w:rPr>
          <w:lang w:val="en-GB"/>
        </w:rPr>
      </w:pPr>
      <w:r>
        <w:rPr>
          <w:lang w:val="en-GB"/>
        </w:rPr>
        <w:t xml:space="preserve">Whilst </w:t>
      </w:r>
      <w:r w:rsidR="0022041E">
        <w:rPr>
          <w:lang w:val="en-GB"/>
        </w:rPr>
        <w:t>it is</w:t>
      </w:r>
      <w:r>
        <w:rPr>
          <w:lang w:val="en-GB"/>
        </w:rPr>
        <w:t xml:space="preserve"> clear that using virtual reality does amplify the general immersive experience of a game</w:t>
      </w:r>
      <w:r w:rsidR="001B064D">
        <w:rPr>
          <w:lang w:val="en-GB"/>
        </w:rPr>
        <w:t xml:space="preserve">, it comes at the downsides of not being completely accessible due to some people suffering from </w:t>
      </w:r>
      <w:r w:rsidR="00FF2AF4">
        <w:rPr>
          <w:lang w:val="en-GB"/>
        </w:rPr>
        <w:t xml:space="preserve">VR motion sickness. The level of immersion is also reliant on the port </w:t>
      </w:r>
      <w:r w:rsidR="003D3BB2">
        <w:rPr>
          <w:lang w:val="en-GB"/>
        </w:rPr>
        <w:t xml:space="preserve">of the game being a </w:t>
      </w:r>
      <w:r w:rsidR="005A28AA">
        <w:rPr>
          <w:lang w:val="en-GB"/>
        </w:rPr>
        <w:t>‘</w:t>
      </w:r>
      <w:r w:rsidR="003D3BB2">
        <w:rPr>
          <w:lang w:val="en-GB"/>
        </w:rPr>
        <w:t>good</w:t>
      </w:r>
      <w:r w:rsidR="005A28AA">
        <w:rPr>
          <w:lang w:val="en-GB"/>
        </w:rPr>
        <w:t>’</w:t>
      </w:r>
      <w:r w:rsidR="003D3BB2">
        <w:rPr>
          <w:lang w:val="en-GB"/>
        </w:rPr>
        <w:t xml:space="preserve"> one, for example SkyrimVR does not natively have 3D surround sound, </w:t>
      </w:r>
      <w:r w:rsidR="00B041F8">
        <w:rPr>
          <w:lang w:val="en-GB"/>
        </w:rPr>
        <w:t xml:space="preserve">which mods have proved add an increased level of immersion as the player can react to sounds in the 3D </w:t>
      </w:r>
      <w:r w:rsidR="007577ED">
        <w:rPr>
          <w:lang w:val="en-GB"/>
        </w:rPr>
        <w:t xml:space="preserve">space </w:t>
      </w:r>
      <w:r w:rsidR="00B041F8">
        <w:rPr>
          <w:lang w:val="en-GB"/>
        </w:rPr>
        <w:t xml:space="preserve">they are in. An </w:t>
      </w:r>
      <w:r w:rsidR="00B041F8">
        <w:rPr>
          <w:lang w:val="en-GB"/>
        </w:rPr>
        <w:lastRenderedPageBreak/>
        <w:t xml:space="preserve">example given in a review of SkyrimVR </w:t>
      </w:r>
      <w:r w:rsidR="005A28AA">
        <w:rPr>
          <w:lang w:val="en-GB"/>
        </w:rPr>
        <w:t xml:space="preserve">with modded in 3D surround sound </w:t>
      </w:r>
      <w:r w:rsidR="00B041F8">
        <w:rPr>
          <w:lang w:val="en-GB"/>
        </w:rPr>
        <w:t xml:space="preserve">was the player hearing boulders tumbling down behind them in a </w:t>
      </w:r>
      <w:r w:rsidR="007577ED">
        <w:rPr>
          <w:lang w:val="en-GB"/>
        </w:rPr>
        <w:t>cave, and</w:t>
      </w:r>
      <w:r w:rsidR="00B041F8">
        <w:rPr>
          <w:lang w:val="en-GB"/>
        </w:rPr>
        <w:t xml:space="preserve"> being able to dodge to the side</w:t>
      </w:r>
      <w:r w:rsidR="007577ED">
        <w:rPr>
          <w:lang w:val="en-GB"/>
        </w:rPr>
        <w:t xml:space="preserve"> </w:t>
      </w:r>
      <w:sdt>
        <w:sdtPr>
          <w:rPr>
            <w:lang w:val="en-GB"/>
          </w:rPr>
          <w:id w:val="1732497164"/>
          <w:citation/>
        </w:sdtPr>
        <w:sdtEndPr/>
        <w:sdtContent>
          <w:r w:rsidR="007577ED">
            <w:rPr>
              <w:lang w:val="en-GB"/>
            </w:rPr>
            <w:fldChar w:fldCharType="begin"/>
          </w:r>
          <w:r w:rsidR="007577ED">
            <w:rPr>
              <w:lang w:val="en-GB"/>
            </w:rPr>
            <w:instrText xml:space="preserve"> CITATION UpI18 \l 2057 </w:instrText>
          </w:r>
          <w:r w:rsidR="007577ED">
            <w:rPr>
              <w:lang w:val="en-GB"/>
            </w:rPr>
            <w:fldChar w:fldCharType="separate"/>
          </w:r>
          <w:r w:rsidRPr="00880846" w:rsidR="00880846">
            <w:rPr>
              <w:noProof/>
              <w:lang w:val="en-GB"/>
            </w:rPr>
            <w:t>[39]</w:t>
          </w:r>
          <w:r w:rsidR="007577ED">
            <w:rPr>
              <w:lang w:val="en-GB"/>
            </w:rPr>
            <w:fldChar w:fldCharType="end"/>
          </w:r>
        </w:sdtContent>
      </w:sdt>
      <w:r w:rsidR="00B041F8">
        <w:rPr>
          <w:lang w:val="en-GB"/>
        </w:rPr>
        <w:t>.</w:t>
      </w:r>
      <w:r w:rsidR="007577ED">
        <w:rPr>
          <w:lang w:val="en-GB"/>
        </w:rPr>
        <w:t xml:space="preserve"> Whilst mods </w:t>
      </w:r>
      <w:r w:rsidR="00553D75">
        <w:rPr>
          <w:lang w:val="en-GB"/>
        </w:rPr>
        <w:t>are not</w:t>
      </w:r>
      <w:r w:rsidR="007577ED">
        <w:rPr>
          <w:lang w:val="en-GB"/>
        </w:rPr>
        <w:t xml:space="preserve"> official and won’t be considered in the conclusion of this paper it is important to note the positive effects they can have on the lacking areas of the standard Skyrim VR port. Another example is a mod called Static Mesh Improvement Mod (SMIM)</w:t>
      </w:r>
      <w:sdt>
        <w:sdtPr>
          <w:rPr>
            <w:lang w:val="en-GB"/>
          </w:rPr>
          <w:id w:val="336122376"/>
          <w:citation/>
        </w:sdtPr>
        <w:sdtEndPr/>
        <w:sdtContent>
          <w:r w:rsidR="00C27A81">
            <w:rPr>
              <w:lang w:val="en-GB"/>
            </w:rPr>
            <w:fldChar w:fldCharType="begin"/>
          </w:r>
          <w:r w:rsidR="00C27A81">
            <w:rPr>
              <w:lang w:val="en-GB"/>
            </w:rPr>
            <w:instrText xml:space="preserve"> CITATION Bru04 \l 2057 </w:instrText>
          </w:r>
          <w:r w:rsidR="00C27A81">
            <w:rPr>
              <w:lang w:val="en-GB"/>
            </w:rPr>
            <w:fldChar w:fldCharType="separate"/>
          </w:r>
          <w:r w:rsidR="00C27A81">
            <w:rPr>
              <w:noProof/>
              <w:lang w:val="en-GB"/>
            </w:rPr>
            <w:t xml:space="preserve"> </w:t>
          </w:r>
          <w:r w:rsidRPr="00C27A81" w:rsidR="00C27A81">
            <w:rPr>
              <w:noProof/>
              <w:lang w:val="en-GB"/>
            </w:rPr>
            <w:t>[40]</w:t>
          </w:r>
          <w:r w:rsidR="00C27A81">
            <w:rPr>
              <w:lang w:val="en-GB"/>
            </w:rPr>
            <w:fldChar w:fldCharType="end"/>
          </w:r>
        </w:sdtContent>
      </w:sdt>
      <w:r w:rsidR="007577ED">
        <w:rPr>
          <w:lang w:val="en-GB"/>
        </w:rPr>
        <w:t xml:space="preserve"> that fixes a large issue with the texture fidelity in Skyrim VR, not by adding massive new high quality retextures, but by modifying </w:t>
      </w:r>
      <w:r w:rsidR="00A66731">
        <w:rPr>
          <w:lang w:val="en-GB"/>
        </w:rPr>
        <w:t xml:space="preserve">and improving </w:t>
      </w:r>
      <w:r w:rsidR="007577ED">
        <w:rPr>
          <w:lang w:val="en-GB"/>
        </w:rPr>
        <w:t>the mesh of objects to give them more depth</w:t>
      </w:r>
      <w:r w:rsidR="00A66731">
        <w:rPr>
          <w:lang w:val="en-GB"/>
        </w:rPr>
        <w:t xml:space="preserve"> and better</w:t>
      </w:r>
      <w:r w:rsidR="00496CFF">
        <w:rPr>
          <w:lang w:val="en-GB"/>
        </w:rPr>
        <w:t xml:space="preserve"> texture resolution</w:t>
      </w:r>
      <w:r w:rsidR="007577ED">
        <w:rPr>
          <w:lang w:val="en-GB"/>
        </w:rPr>
        <w:t xml:space="preserve"> as seen in</w:t>
      </w:r>
      <w:r w:rsidR="00491944">
        <w:rPr>
          <w:lang w:val="en-GB"/>
        </w:rPr>
        <w:t xml:space="preserve"> the comparison in</w:t>
      </w:r>
      <w:r w:rsidR="007577ED">
        <w:rPr>
          <w:lang w:val="en-GB"/>
        </w:rPr>
        <w:t xml:space="preserve"> </w:t>
      </w:r>
      <w:r w:rsidR="00665190">
        <w:rPr>
          <w:color w:val="FF0000"/>
          <w:lang w:val="en-GB"/>
        </w:rPr>
        <w:fldChar w:fldCharType="begin"/>
      </w:r>
      <w:r w:rsidR="00665190">
        <w:rPr>
          <w:lang w:val="en-GB"/>
        </w:rPr>
        <w:instrText xml:space="preserve"> REF _Ref101812996 \h </w:instrText>
      </w:r>
      <w:r w:rsidR="00665190">
        <w:rPr>
          <w:color w:val="FF0000"/>
          <w:lang w:val="en-GB"/>
        </w:rPr>
      </w:r>
      <w:r w:rsidR="00665190">
        <w:rPr>
          <w:color w:val="FF0000"/>
          <w:lang w:val="en-GB"/>
        </w:rPr>
        <w:fldChar w:fldCharType="separate"/>
      </w:r>
      <w:r w:rsidR="00665190">
        <w:t xml:space="preserve">Figure </w:t>
      </w:r>
      <w:r w:rsidR="00665190">
        <w:rPr>
          <w:noProof/>
        </w:rPr>
        <w:t>9</w:t>
      </w:r>
      <w:r w:rsidR="00665190">
        <w:rPr>
          <w:color w:val="FF0000"/>
          <w:lang w:val="en-GB"/>
        </w:rPr>
        <w:fldChar w:fldCharType="end"/>
      </w:r>
      <w:r w:rsidR="00496CFF">
        <w:rPr>
          <w:color w:val="FF0000"/>
          <w:lang w:val="en-GB"/>
        </w:rPr>
        <w:t xml:space="preserve"> </w:t>
      </w:r>
      <w:r w:rsidR="00496CFF">
        <w:rPr>
          <w:lang w:val="en-GB"/>
        </w:rPr>
        <w:t>whilst still using the original textures.</w:t>
      </w:r>
    </w:p>
    <w:p w:rsidR="00700A56" w:rsidP="70FECCA8" w:rsidRDefault="00700A56" w14:paraId="1DC319F1" w14:textId="77777777">
      <w:pPr>
        <w:spacing w:line="360" w:lineRule="auto"/>
        <w:rPr>
          <w:noProof/>
        </w:rPr>
      </w:pPr>
    </w:p>
    <w:p w:rsidR="70FECCA8" w:rsidP="70FECCA8" w:rsidRDefault="00700A56" w14:paraId="2A1D1E6C" w14:textId="4789C089">
      <w:pPr>
        <w:spacing w:line="360" w:lineRule="auto"/>
      </w:pPr>
      <w:r>
        <w:rPr>
          <w:noProof/>
        </w:rPr>
        <mc:AlternateContent>
          <mc:Choice Requires="wps">
            <w:drawing>
              <wp:anchor distT="0" distB="0" distL="114300" distR="114300" simplePos="0" relativeHeight="251660305" behindDoc="0" locked="0" layoutInCell="1" allowOverlap="1" wp14:anchorId="0AAC2E46" wp14:editId="1A0FB06C">
                <wp:simplePos x="0" y="0"/>
                <wp:positionH relativeFrom="column">
                  <wp:posOffset>579755</wp:posOffset>
                </wp:positionH>
                <wp:positionV relativeFrom="paragraph">
                  <wp:posOffset>2295525</wp:posOffset>
                </wp:positionV>
                <wp:extent cx="4572000" cy="635"/>
                <wp:effectExtent l="0" t="0" r="0" b="0"/>
                <wp:wrapTopAndBottom/>
                <wp:docPr id="18" name="Text Box 18"/>
                <wp:cNvGraphicFramePr/>
                <a:graphic xmlns:a="http://schemas.openxmlformats.org/drawingml/2006/main">
                  <a:graphicData uri="http://schemas.microsoft.com/office/word/2010/wordprocessingShape">
                    <wps:wsp>
                      <wps:cNvSpPr txBox="1"/>
                      <wps:spPr>
                        <a:xfrm>
                          <a:off x="0" y="0"/>
                          <a:ext cx="4572000" cy="635"/>
                        </a:xfrm>
                        <a:prstGeom prst="rect">
                          <a:avLst/>
                        </a:prstGeom>
                        <a:solidFill>
                          <a:prstClr val="white"/>
                        </a:solidFill>
                        <a:ln>
                          <a:noFill/>
                        </a:ln>
                      </wps:spPr>
                      <wps:txbx>
                        <w:txbxContent>
                          <w:p w:rsidRPr="003D6472" w:rsidR="00700A56" w:rsidP="00700A56" w:rsidRDefault="00700A56" w14:paraId="466E4085" w14:textId="0D2D61EC">
                            <w:pPr>
                              <w:pStyle w:val="Caption"/>
                              <w:rPr>
                                <w:noProof/>
                              </w:rPr>
                            </w:pPr>
                            <w:bookmarkStart w:name="_Ref101812996" w:id="76"/>
                            <w:bookmarkStart w:name="_Toc101812602" w:id="77"/>
                            <w:r>
                              <w:t xml:space="preserve">Figure </w:t>
                            </w:r>
                            <w:r>
                              <w:fldChar w:fldCharType="begin"/>
                            </w:r>
                            <w:r>
                              <w:instrText> SEQ Figure \* ARABIC </w:instrText>
                            </w:r>
                            <w:r>
                              <w:fldChar w:fldCharType="separate"/>
                            </w:r>
                            <w:r>
                              <w:rPr>
                                <w:noProof/>
                              </w:rPr>
                              <w:t>9</w:t>
                            </w:r>
                            <w:r>
                              <w:fldChar w:fldCharType="end"/>
                            </w:r>
                            <w:bookmarkEnd w:id="76"/>
                            <w:r>
                              <w:t xml:space="preserve"> - Left: a barrel from original Skyrim. Right: The same barrel whilst using SMIM.</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F4EF102">
              <v:shape id="Text Box 18" style="position:absolute;margin-left:45.65pt;margin-top:180.75pt;width:5in;height:.05pt;z-index:251660305;visibility:visible;mso-wrap-style:square;mso-wrap-distance-left:9pt;mso-wrap-distance-top:0;mso-wrap-distance-right:9pt;mso-wrap-distance-bottom:0;mso-position-horizontal:absolute;mso-position-horizontal-relative:text;mso-position-vertical:absolute;mso-position-vertical-relative:text;v-text-anchor:top" o:spid="_x0000_s1035"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" w14:anchorId="0AAC2E46">
                <v:textbox style="mso-fit-shape-to-text:t" inset="0,0,0,0">
                  <w:txbxContent>
                    <w:p w:rsidRPr="003D6472" w:rsidR="00700A56" w:rsidP="00700A56" w:rsidRDefault="00700A56" w14:paraId="5FA826D7" w14:textId="0D2D61EC">
                      <w:pPr>
                        <w:pStyle w:val="Caption"/>
                        <w:rPr>
                          <w:noProof/>
                        </w:rPr>
                      </w:pPr>
                      <w:r>
                        <w:t xml:space="preserve">Figure </w:t>
                      </w:r>
                      <w:r>
                        <w:fldChar w:fldCharType="begin"/>
                      </w:r>
                      <w:r>
                        <w:instrText> SEQ Figure \* ARABIC </w:instrText>
                      </w:r>
                      <w:r>
                        <w:fldChar w:fldCharType="separate"/>
                      </w:r>
                      <w:r>
                        <w:rPr>
                          <w:noProof/>
                        </w:rPr>
                        <w:t>9</w:t>
                      </w:r>
                      <w:r>
                        <w:fldChar w:fldCharType="end"/>
                      </w:r>
                      <w:r>
                        <w:t xml:space="preserve"> - Left: a barrel from original Skyrim. Right: The same barrel whilst using SMIM.</w:t>
                      </w:r>
                    </w:p>
                  </w:txbxContent>
                </v:textbox>
                <w10:wrap type="topAndBottom"/>
              </v:shape>
            </w:pict>
          </mc:Fallback>
        </mc:AlternateContent>
      </w:r>
      <w:r w:rsidR="70FECCA8">
        <w:rPr>
          <w:noProof/>
        </w:rPr>
        <w:drawing>
          <wp:anchor distT="0" distB="0" distL="114300" distR="114300" simplePos="0" relativeHeight="251658257" behindDoc="0" locked="0" layoutInCell="1" allowOverlap="1" wp14:anchorId="35F3B2E7" wp14:editId="625BA2F6">
            <wp:simplePos x="0" y="0"/>
            <wp:positionH relativeFrom="margin">
              <wp:align>center</wp:align>
            </wp:positionH>
            <wp:positionV relativeFrom="paragraph">
              <wp:posOffset>0</wp:posOffset>
            </wp:positionV>
            <wp:extent cx="4572000" cy="2238375"/>
            <wp:effectExtent l="0" t="0" r="0" b="9525"/>
            <wp:wrapTopAndBottom/>
            <wp:docPr id="1975267981" name="Picture 1975267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b="13284"/>
                    <a:stretch/>
                  </pic:blipFill>
                  <pic:spPr bwMode="auto">
                    <a:xfrm>
                      <a:off x="0" y="0"/>
                      <a:ext cx="4572000" cy="22383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Pr="00874169" w:rsidR="00874169" w:rsidP="00874169" w:rsidRDefault="00221F62" w14:paraId="5ADE5463" w14:textId="2D3D7F54">
      <w:pPr>
        <w:pStyle w:val="Heading1"/>
        <w:spacing w:line="360" w:lineRule="auto"/>
      </w:pPr>
      <w:bookmarkStart w:name="_Toc99096872" w:id="80"/>
      <w:bookmarkStart w:name="_Toc100315021" w:id="81"/>
      <w:bookmarkStart w:name="_Toc100315105" w:id="82"/>
      <w:bookmarkStart w:name="_Toc101939591" w:id="83"/>
      <w:r w:rsidRPr="003801B1">
        <w:t>Conclusion</w:t>
      </w:r>
      <w:bookmarkEnd w:id="80"/>
      <w:bookmarkEnd w:id="81"/>
      <w:bookmarkEnd w:id="82"/>
      <w:bookmarkEnd w:id="83"/>
      <w:r w:rsidRPr="00363A8B" w:rsidR="00C973F8">
        <w:t xml:space="preserve"> </w:t>
      </w:r>
    </w:p>
    <w:p w:rsidR="00F90693" w:rsidP="00283246" w:rsidRDefault="009C5BCB" w14:paraId="570F2BD5" w14:textId="455F37B7">
      <w:pPr>
        <w:spacing w:line="360" w:lineRule="auto"/>
        <w:rPr>
          <w:lang w:val="en-GB"/>
        </w:rPr>
      </w:pPr>
      <w:r>
        <w:rPr>
          <w:lang w:val="en-GB"/>
        </w:rPr>
        <w:t xml:space="preserve">This chapter </w:t>
      </w:r>
      <w:r w:rsidR="00EA6AC1">
        <w:rPr>
          <w:lang w:val="en-GB"/>
        </w:rPr>
        <w:t xml:space="preserve">will conclude this paper </w:t>
      </w:r>
      <w:r w:rsidR="00AA79E5">
        <w:rPr>
          <w:lang w:val="en-GB"/>
        </w:rPr>
        <w:t xml:space="preserve">by summarising </w:t>
      </w:r>
      <w:r w:rsidR="009A18F2">
        <w:rPr>
          <w:lang w:val="en-GB"/>
        </w:rPr>
        <w:t xml:space="preserve">the primary findings in relation to the </w:t>
      </w:r>
      <w:r w:rsidR="001E5F62">
        <w:rPr>
          <w:lang w:val="en-GB"/>
        </w:rPr>
        <w:t xml:space="preserve">objectives outlined in the introduction. It will also review the limitations of the study </w:t>
      </w:r>
      <w:r w:rsidR="00691AD1">
        <w:rPr>
          <w:lang w:val="en-GB"/>
        </w:rPr>
        <w:t xml:space="preserve">and propose future research potential. </w:t>
      </w:r>
    </w:p>
    <w:p w:rsidR="00B3270D" w:rsidP="00283246" w:rsidRDefault="00B3270D" w14:paraId="70E94703" w14:textId="540AD736">
      <w:pPr>
        <w:spacing w:line="360" w:lineRule="auto"/>
        <w:rPr>
          <w:lang w:val="en-GB"/>
        </w:rPr>
      </w:pPr>
      <w:r>
        <w:rPr>
          <w:lang w:val="en-GB"/>
        </w:rPr>
        <w:t xml:space="preserve">This study aimed to discover key factors of </w:t>
      </w:r>
      <w:r w:rsidR="003D7BEC">
        <w:rPr>
          <w:lang w:val="en-GB"/>
        </w:rPr>
        <w:t xml:space="preserve">immersion in video games by studying the flow state and The Elder Scrolls V: Skyrim. The results </w:t>
      </w:r>
      <w:r w:rsidR="0051175B">
        <w:rPr>
          <w:lang w:val="en-GB"/>
        </w:rPr>
        <w:t xml:space="preserve">indicate that </w:t>
      </w:r>
      <w:r w:rsidR="004352E9">
        <w:rPr>
          <w:lang w:val="en-GB"/>
        </w:rPr>
        <w:t xml:space="preserve">having a strong game design that lends itself to invoking the flow state in </w:t>
      </w:r>
      <w:r w:rsidR="00B33122">
        <w:rPr>
          <w:lang w:val="en-GB"/>
        </w:rPr>
        <w:t xml:space="preserve">its players enhances the immersive experience, especially when combined with </w:t>
      </w:r>
      <w:r w:rsidR="00152DDB">
        <w:rPr>
          <w:lang w:val="en-GB"/>
        </w:rPr>
        <w:t>the role-playing aspects of games such as Skyrim where the player can develop their own small stories within the greater narrative and claim ownership of their character.</w:t>
      </w:r>
    </w:p>
    <w:p w:rsidRPr="003801B1" w:rsidR="00221F62" w:rsidP="00283246" w:rsidRDefault="009934F9" w14:paraId="19C89664" w14:textId="7DCE50EE">
      <w:pPr>
        <w:spacing w:line="360" w:lineRule="auto"/>
        <w:rPr>
          <w:lang w:val="en-GB"/>
        </w:rPr>
      </w:pPr>
      <w:r w:rsidRPr="4300A5DB" w:rsidR="009934F9">
        <w:rPr>
          <w:lang w:val="en-GB"/>
        </w:rPr>
        <w:t>Whilst this is the current conclusion</w:t>
      </w:r>
      <w:r w:rsidRPr="4300A5DB" w:rsidR="00104F43">
        <w:rPr>
          <w:lang w:val="en-GB"/>
        </w:rPr>
        <w:t>,</w:t>
      </w:r>
      <w:r w:rsidRPr="4300A5DB" w:rsidR="009934F9">
        <w:rPr>
          <w:lang w:val="en-GB"/>
        </w:rPr>
        <w:t xml:space="preserve"> there are many limitations to be considered with this paper. </w:t>
      </w:r>
      <w:r w:rsidRPr="4300A5DB" w:rsidR="006152F2">
        <w:rPr>
          <w:lang w:val="en-GB"/>
        </w:rPr>
        <w:t>Firstly,</w:t>
      </w:r>
      <w:r w:rsidRPr="4300A5DB" w:rsidR="009934F9">
        <w:rPr>
          <w:lang w:val="en-GB"/>
        </w:rPr>
        <w:t xml:space="preserve"> the sample size of games </w:t>
      </w:r>
      <w:r w:rsidRPr="4300A5DB" w:rsidR="0014789B">
        <w:rPr>
          <w:lang w:val="en-GB"/>
        </w:rPr>
        <w:t>investigated is incredibly small, as well as genre specific</w:t>
      </w:r>
      <w:r w:rsidRPr="4300A5DB" w:rsidR="00514280">
        <w:rPr>
          <w:lang w:val="en-GB"/>
        </w:rPr>
        <w:t xml:space="preserve"> to a medieval fantasy RPG. Having </w:t>
      </w:r>
      <w:r w:rsidRPr="4300A5DB" w:rsidR="006152F2">
        <w:rPr>
          <w:lang w:val="en-GB"/>
        </w:rPr>
        <w:t xml:space="preserve">a larger and more varied sample size may lead to a more rounded result with a </w:t>
      </w:r>
      <w:r w:rsidRPr="4300A5DB" w:rsidR="006152F2">
        <w:rPr>
          <w:lang w:val="en-GB"/>
        </w:rPr>
        <w:t xml:space="preserve">more reliable immersion checklist for </w:t>
      </w:r>
      <w:r w:rsidRPr="4300A5DB" w:rsidR="006C1288">
        <w:rPr>
          <w:lang w:val="en-GB"/>
        </w:rPr>
        <w:t>a variety of</w:t>
      </w:r>
      <w:r w:rsidRPr="4300A5DB" w:rsidR="00397244">
        <w:rPr>
          <w:lang w:val="en-GB"/>
        </w:rPr>
        <w:t xml:space="preserve"> different games. It should also be noted that nostalgia should be considered as a bias for many of the sources </w:t>
      </w:r>
      <w:r w:rsidRPr="4300A5DB" w:rsidR="0060766F">
        <w:rPr>
          <w:lang w:val="en-GB"/>
        </w:rPr>
        <w:t>used in reference to The Elder Scrolls V: Skyrim, leading to conclusions leaning towards praising the game</w:t>
      </w:r>
      <w:r w:rsidRPr="4300A5DB" w:rsidR="00404EA3">
        <w:rPr>
          <w:lang w:val="en-GB"/>
        </w:rPr>
        <w:t xml:space="preserve"> and ignoring its faults. </w:t>
      </w:r>
      <w:r w:rsidRPr="4300A5DB" w:rsidR="0094285C">
        <w:rPr>
          <w:lang w:val="en-GB"/>
        </w:rPr>
        <w:t>A firm result from this paper is that</w:t>
      </w:r>
      <w:r w:rsidRPr="4300A5DB" w:rsidR="00DD3BA7">
        <w:rPr>
          <w:lang w:val="en-GB"/>
        </w:rPr>
        <w:t xml:space="preserve"> one of</w:t>
      </w:r>
      <w:r w:rsidRPr="4300A5DB" w:rsidR="00F55E7F">
        <w:rPr>
          <w:lang w:val="en-GB"/>
        </w:rPr>
        <w:t xml:space="preserve"> the best ways to ensure that a player is immersed in a game is to </w:t>
      </w:r>
      <w:r w:rsidRPr="4300A5DB" w:rsidR="00D55FD3">
        <w:rPr>
          <w:lang w:val="en-GB"/>
        </w:rPr>
        <w:t xml:space="preserve">try and guarantee their happiness, through good balancing to invoke flow and enough player autonomy </w:t>
      </w:r>
      <w:r w:rsidRPr="4300A5DB" w:rsidR="00AE0F4A">
        <w:rPr>
          <w:lang w:val="en-GB"/>
        </w:rPr>
        <w:t>to allow freedom of choice.</w:t>
      </w:r>
      <w:r w:rsidRPr="4300A5DB">
        <w:rPr>
          <w:lang w:val="en-GB"/>
        </w:rPr>
        <w:br w:type="page"/>
      </w:r>
    </w:p>
    <w:p w:rsidR="00584C45" w:rsidP="00AE0F4A" w:rsidRDefault="00221F62" w14:paraId="7D158FAF" w14:textId="01A859A4">
      <w:pPr>
        <w:pStyle w:val="Heading1"/>
        <w:spacing w:line="360" w:lineRule="auto"/>
      </w:pPr>
      <w:bookmarkStart w:name="_Toc99096873" w:id="84"/>
      <w:bookmarkStart w:name="_Toc100315022" w:id="85"/>
      <w:bookmarkStart w:name="_Toc100315106" w:id="86"/>
      <w:bookmarkStart w:name="_Toc101939592" w:id="87"/>
      <w:r w:rsidRPr="003801B1">
        <w:lastRenderedPageBreak/>
        <w:t>Glossary</w:t>
      </w:r>
      <w:bookmarkEnd w:id="84"/>
      <w:bookmarkEnd w:id="85"/>
      <w:bookmarkEnd w:id="86"/>
      <w:bookmarkEnd w:id="87"/>
    </w:p>
    <w:p w:rsidR="001A27C2" w:rsidP="00283246" w:rsidRDefault="001A27C2" w14:paraId="4D5A5D53" w14:textId="7FF6D4B9">
      <w:pPr>
        <w:spacing w:line="360" w:lineRule="auto"/>
        <w:rPr>
          <w:lang w:val="en-GB"/>
        </w:rPr>
      </w:pPr>
      <w:r w:rsidRPr="00880846">
        <w:rPr>
          <w:u w:val="single"/>
          <w:lang w:val="en-GB"/>
        </w:rPr>
        <w:t>Port</w:t>
      </w:r>
      <w:r w:rsidRPr="00880846" w:rsidR="00A24BDA">
        <w:rPr>
          <w:u w:val="single"/>
          <w:lang w:val="en-GB"/>
        </w:rPr>
        <w:t>:</w:t>
      </w:r>
      <w:r w:rsidR="00A24BDA">
        <w:rPr>
          <w:lang w:val="en-GB"/>
        </w:rPr>
        <w:t xml:space="preserve"> </w:t>
      </w:r>
      <w:r w:rsidR="00C75A6E">
        <w:rPr>
          <w:lang w:val="en-GB"/>
        </w:rPr>
        <w:t>Porting is the process of adapting a game onto a different console</w:t>
      </w:r>
      <w:r w:rsidR="00F631B2">
        <w:rPr>
          <w:lang w:val="en-GB"/>
        </w:rPr>
        <w:t>/medium</w:t>
      </w:r>
      <w:r w:rsidR="00C75A6E">
        <w:rPr>
          <w:lang w:val="en-GB"/>
        </w:rPr>
        <w:t xml:space="preserve"> than it was originally intended</w:t>
      </w:r>
    </w:p>
    <w:p w:rsidRPr="00584C45" w:rsidR="00B041F8" w:rsidP="00283246" w:rsidRDefault="00C75A6E" w14:paraId="7CFA6AF3" w14:textId="3D8ACF43">
      <w:pPr>
        <w:spacing w:line="360" w:lineRule="auto"/>
        <w:rPr>
          <w:lang w:val="en-GB"/>
        </w:rPr>
      </w:pPr>
      <w:r w:rsidRPr="00880846">
        <w:rPr>
          <w:u w:val="single"/>
          <w:lang w:val="en-GB"/>
        </w:rPr>
        <w:t>M</w:t>
      </w:r>
      <w:r w:rsidRPr="00880846" w:rsidR="00B041F8">
        <w:rPr>
          <w:u w:val="single"/>
          <w:lang w:val="en-GB"/>
        </w:rPr>
        <w:t>od</w:t>
      </w:r>
      <w:r w:rsidRPr="00880846">
        <w:rPr>
          <w:u w:val="single"/>
          <w:lang w:val="en-GB"/>
        </w:rPr>
        <w:t>:</w:t>
      </w:r>
      <w:r>
        <w:rPr>
          <w:lang w:val="en-GB"/>
        </w:rPr>
        <w:t xml:space="preserve"> </w:t>
      </w:r>
      <w:r w:rsidR="00536E48">
        <w:rPr>
          <w:lang w:val="en-GB"/>
        </w:rPr>
        <w:t xml:space="preserve">A mod (short for modification) </w:t>
      </w:r>
      <w:r w:rsidR="003A113A">
        <w:rPr>
          <w:lang w:val="en-GB"/>
        </w:rPr>
        <w:t xml:space="preserve">is the process of alteration by players or fans of </w:t>
      </w:r>
      <w:r w:rsidR="00530C1C">
        <w:rPr>
          <w:lang w:val="en-GB"/>
        </w:rPr>
        <w:t xml:space="preserve">one or more aspects of a game, </w:t>
      </w:r>
      <w:r w:rsidR="00880846">
        <w:rPr>
          <w:lang w:val="en-GB"/>
        </w:rPr>
        <w:t>including tweaking content or even adding new things.</w:t>
      </w:r>
      <w:r w:rsidR="003A113A">
        <w:rPr>
          <w:lang w:val="en-GB"/>
        </w:rPr>
        <w:t xml:space="preserve"> </w:t>
      </w:r>
    </w:p>
    <w:bookmarkStart w:name="_Toc101939593" w:displacedByCustomXml="next" w:id="88"/>
    <w:bookmarkStart w:name="_Toc100315107" w:displacedByCustomXml="next" w:id="89"/>
    <w:bookmarkStart w:name="_Toc100315023" w:displacedByCustomXml="next" w:id="90"/>
    <w:bookmarkStart w:name="_Toc99096874" w:displacedByCustomXml="next" w:id="91"/>
    <w:sdt>
      <w:sdtPr>
        <w:rPr>
          <w:rFonts w:asciiTheme="minorHAnsi" w:hAnsiTheme="minorHAnsi" w:eastAsiaTheme="minorHAnsi" w:cstheme="minorBidi"/>
          <w:color w:val="auto"/>
          <w:sz w:val="22"/>
          <w:szCs w:val="22"/>
          <w:lang w:val="en-US"/>
        </w:rPr>
        <w:id w:val="-2092310143"/>
        <w:docPartObj>
          <w:docPartGallery w:val="Bibliographies"/>
          <w:docPartUnique/>
        </w:docPartObj>
      </w:sdtPr>
      <w:sdtEndPr/>
      <w:sdtContent>
        <w:p w:rsidRPr="003801B1" w:rsidR="00221F62" w:rsidP="00283246" w:rsidRDefault="00221F62" w14:paraId="532D3E71" w14:textId="77777777">
          <w:pPr>
            <w:pStyle w:val="Heading1"/>
            <w:spacing w:line="360" w:lineRule="auto"/>
          </w:pPr>
          <w:r w:rsidRPr="003801B1">
            <w:t>References</w:t>
          </w:r>
          <w:bookmarkEnd w:id="91"/>
          <w:bookmarkEnd w:id="90"/>
          <w:bookmarkEnd w:id="89"/>
          <w:bookmarkEnd w:id="88"/>
        </w:p>
        <w:sdt>
          <w:sdtPr>
            <w:rPr>
              <w:lang w:val="en-GB"/>
            </w:rPr>
            <w:id w:val="-573587230"/>
            <w:bibliography/>
          </w:sdtPr>
          <w:sdtEndPr/>
          <w:sdtContent>
            <w:p w:rsidR="00880846" w:rsidP="00283246" w:rsidRDefault="00221F62" w14:paraId="1490F99A" w14:textId="77777777">
              <w:pPr>
                <w:spacing w:line="360" w:lineRule="auto"/>
                <w:rPr>
                  <w:noProof/>
                </w:rPr>
              </w:pPr>
              <w:r w:rsidRPr="003801B1">
                <w:rPr>
                  <w:lang w:val="en-GB"/>
                </w:rPr>
                <w:fldChar w:fldCharType="begin"/>
              </w:r>
              <w:r w:rsidRPr="003801B1">
                <w:rPr>
                  <w:lang w:val="en-GB"/>
                </w:rPr>
                <w:instrText xml:space="preserve"> BIBLIOGRAPHY </w:instrText>
              </w:r>
              <w:r w:rsidRPr="003801B1">
                <w:rPr>
                  <w:lang w:val="en-GB"/>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33"/>
                <w:gridCol w:w="8593"/>
              </w:tblGrid>
              <w:tr w:rsidR="00880846" w14:paraId="669396DA" w14:textId="77777777">
                <w:trPr>
                  <w:divId w:val="1930121243"/>
                  <w:tblCellSpacing w:w="15" w:type="dxa"/>
                </w:trPr>
                <w:tc>
                  <w:tcPr>
                    <w:tcW w:w="50" w:type="pct"/>
                    <w:hideMark/>
                  </w:tcPr>
                  <w:p w:rsidR="00880846" w:rsidRDefault="00880846" w14:paraId="456F4598" w14:textId="219963A8">
                    <w:pPr>
                      <w:pStyle w:val="Bibliography"/>
                      <w:rPr>
                        <w:noProof/>
                        <w:sz w:val="24"/>
                        <w:szCs w:val="24"/>
                      </w:rPr>
                    </w:pPr>
                    <w:r>
                      <w:rPr>
                        <w:noProof/>
                      </w:rPr>
                      <w:t xml:space="preserve">[1] </w:t>
                    </w:r>
                  </w:p>
                </w:tc>
                <w:tc>
                  <w:tcPr>
                    <w:tcW w:w="0" w:type="auto"/>
                    <w:hideMark/>
                  </w:tcPr>
                  <w:p w:rsidR="00880846" w:rsidRDefault="00880846" w14:paraId="58CDB487" w14:textId="77777777">
                    <w:pPr>
                      <w:pStyle w:val="Bibliography"/>
                      <w:rPr>
                        <w:noProof/>
                      </w:rPr>
                    </w:pPr>
                    <w:r>
                      <w:rPr>
                        <w:noProof/>
                      </w:rPr>
                      <w:t>Bethesda Game Studios, “The Elder Scrolls V: Skyrim,” Bethesda Softworks, Rockville, 2011.</w:t>
                    </w:r>
                  </w:p>
                </w:tc>
              </w:tr>
              <w:tr w:rsidR="00880846" w14:paraId="6F02791E" w14:textId="77777777">
                <w:trPr>
                  <w:divId w:val="1930121243"/>
                  <w:tblCellSpacing w:w="15" w:type="dxa"/>
                </w:trPr>
                <w:tc>
                  <w:tcPr>
                    <w:tcW w:w="50" w:type="pct"/>
                    <w:hideMark/>
                  </w:tcPr>
                  <w:p w:rsidR="00880846" w:rsidRDefault="00880846" w14:paraId="470F140B" w14:textId="77777777">
                    <w:pPr>
                      <w:pStyle w:val="Bibliography"/>
                      <w:rPr>
                        <w:noProof/>
                      </w:rPr>
                    </w:pPr>
                    <w:r>
                      <w:rPr>
                        <w:noProof/>
                      </w:rPr>
                      <w:t xml:space="preserve">[2] </w:t>
                    </w:r>
                  </w:p>
                </w:tc>
                <w:tc>
                  <w:tcPr>
                    <w:tcW w:w="0" w:type="auto"/>
                    <w:hideMark/>
                  </w:tcPr>
                  <w:p w:rsidR="00880846" w:rsidRDefault="00880846" w14:paraId="2880C496" w14:textId="77777777">
                    <w:pPr>
                      <w:pStyle w:val="Bibliography"/>
                      <w:rPr>
                        <w:noProof/>
                      </w:rPr>
                    </w:pPr>
                    <w:r>
                      <w:rPr>
                        <w:noProof/>
                      </w:rPr>
                      <w:t xml:space="preserve">C. Jennett, A. L. Cox, P. Cairns, S. Dhoparee, A. Epps, T. Tijs and A. Walton, “Measuring and defining the experience of immersion in games,” </w:t>
                    </w:r>
                    <w:r>
                      <w:rPr>
                        <w:i/>
                        <w:iCs/>
                        <w:noProof/>
                      </w:rPr>
                      <w:t xml:space="preserve">International Journal of Human-Computer Studies, </w:t>
                    </w:r>
                    <w:r>
                      <w:rPr>
                        <w:noProof/>
                      </w:rPr>
                      <w:t xml:space="preserve">vol. 66, no. 9, pp. 641-661, 2008. </w:t>
                    </w:r>
                  </w:p>
                </w:tc>
              </w:tr>
              <w:tr w:rsidR="00880846" w14:paraId="384A93F8" w14:textId="77777777">
                <w:trPr>
                  <w:divId w:val="1930121243"/>
                  <w:tblCellSpacing w:w="15" w:type="dxa"/>
                </w:trPr>
                <w:tc>
                  <w:tcPr>
                    <w:tcW w:w="50" w:type="pct"/>
                    <w:hideMark/>
                  </w:tcPr>
                  <w:p w:rsidR="00880846" w:rsidRDefault="00880846" w14:paraId="4CED70CE" w14:textId="77777777">
                    <w:pPr>
                      <w:pStyle w:val="Bibliography"/>
                      <w:rPr>
                        <w:noProof/>
                      </w:rPr>
                    </w:pPr>
                    <w:r>
                      <w:rPr>
                        <w:noProof/>
                      </w:rPr>
                      <w:t xml:space="preserve">[3] </w:t>
                    </w:r>
                  </w:p>
                </w:tc>
                <w:tc>
                  <w:tcPr>
                    <w:tcW w:w="0" w:type="auto"/>
                    <w:hideMark/>
                  </w:tcPr>
                  <w:p w:rsidR="00880846" w:rsidRDefault="00880846" w14:paraId="4C0D60E2" w14:textId="77777777">
                    <w:pPr>
                      <w:pStyle w:val="Bibliography"/>
                      <w:rPr>
                        <w:noProof/>
                      </w:rPr>
                    </w:pPr>
                    <w:r>
                      <w:rPr>
                        <w:noProof/>
                      </w:rPr>
                      <w:t xml:space="preserve">W. B. Schaufeli, A. B. Bakker and M. Salanova, “The Measurement of Work Engagement With a Short Questionnaire: A Cross-National Study,” </w:t>
                    </w:r>
                    <w:r>
                      <w:rPr>
                        <w:i/>
                        <w:iCs/>
                        <w:noProof/>
                      </w:rPr>
                      <w:t xml:space="preserve">SAGE Journals: Educational and Psychology Measurement, </w:t>
                    </w:r>
                    <w:r>
                      <w:rPr>
                        <w:noProof/>
                      </w:rPr>
                      <w:t xml:space="preserve">vol. 66, no. 4, pp. 701-716, 2006. </w:t>
                    </w:r>
                  </w:p>
                </w:tc>
              </w:tr>
              <w:tr w:rsidR="00880846" w14:paraId="0F2CE090" w14:textId="77777777">
                <w:trPr>
                  <w:divId w:val="1930121243"/>
                  <w:tblCellSpacing w:w="15" w:type="dxa"/>
                </w:trPr>
                <w:tc>
                  <w:tcPr>
                    <w:tcW w:w="50" w:type="pct"/>
                    <w:hideMark/>
                  </w:tcPr>
                  <w:p w:rsidR="00880846" w:rsidRDefault="00880846" w14:paraId="201B7114" w14:textId="77777777">
                    <w:pPr>
                      <w:pStyle w:val="Bibliography"/>
                      <w:rPr>
                        <w:noProof/>
                      </w:rPr>
                    </w:pPr>
                    <w:r>
                      <w:rPr>
                        <w:noProof/>
                      </w:rPr>
                      <w:t xml:space="preserve">[4] </w:t>
                    </w:r>
                  </w:p>
                </w:tc>
                <w:tc>
                  <w:tcPr>
                    <w:tcW w:w="0" w:type="auto"/>
                    <w:hideMark/>
                  </w:tcPr>
                  <w:p w:rsidR="00880846" w:rsidRDefault="00880846" w14:paraId="57CDD9E4" w14:textId="77777777">
                    <w:pPr>
                      <w:pStyle w:val="Bibliography"/>
                      <w:rPr>
                        <w:noProof/>
                      </w:rPr>
                    </w:pPr>
                    <w:r>
                      <w:rPr>
                        <w:noProof/>
                      </w:rPr>
                      <w:t xml:space="preserve">M. Lombard and T. Ditton, “At the Heart of It All: The Concept of Presence,” </w:t>
                    </w:r>
                    <w:r>
                      <w:rPr>
                        <w:i/>
                        <w:iCs/>
                        <w:noProof/>
                      </w:rPr>
                      <w:t xml:space="preserve">Journal of Computer-Mediated Communication, </w:t>
                    </w:r>
                    <w:r>
                      <w:rPr>
                        <w:noProof/>
                      </w:rPr>
                      <w:t xml:space="preserve">vol. 3, no. 2, 1997. </w:t>
                    </w:r>
                  </w:p>
                </w:tc>
              </w:tr>
              <w:tr w:rsidR="00880846" w14:paraId="4778E698" w14:textId="77777777">
                <w:trPr>
                  <w:divId w:val="1930121243"/>
                  <w:tblCellSpacing w:w="15" w:type="dxa"/>
                </w:trPr>
                <w:tc>
                  <w:tcPr>
                    <w:tcW w:w="50" w:type="pct"/>
                    <w:hideMark/>
                  </w:tcPr>
                  <w:p w:rsidR="00880846" w:rsidRDefault="00880846" w14:paraId="47AFBAE5" w14:textId="77777777">
                    <w:pPr>
                      <w:pStyle w:val="Bibliography"/>
                      <w:rPr>
                        <w:noProof/>
                      </w:rPr>
                    </w:pPr>
                    <w:r>
                      <w:rPr>
                        <w:noProof/>
                      </w:rPr>
                      <w:t xml:space="preserve">[5] </w:t>
                    </w:r>
                  </w:p>
                </w:tc>
                <w:tc>
                  <w:tcPr>
                    <w:tcW w:w="0" w:type="auto"/>
                    <w:hideMark/>
                  </w:tcPr>
                  <w:p w:rsidR="00880846" w:rsidRDefault="00880846" w14:paraId="3BA1C114" w14:textId="77777777">
                    <w:pPr>
                      <w:pStyle w:val="Bibliography"/>
                      <w:rPr>
                        <w:noProof/>
                      </w:rPr>
                    </w:pPr>
                    <w:r>
                      <w:rPr>
                        <w:noProof/>
                      </w:rPr>
                      <w:t xml:space="preserve">G. A. Fine, Shared Fantasy: Role Playing Games as Social Worlds, Chicago: The University of Chicago Press, 1983. </w:t>
                    </w:r>
                  </w:p>
                </w:tc>
              </w:tr>
              <w:tr w:rsidR="00880846" w14:paraId="2D5B4828" w14:textId="77777777">
                <w:trPr>
                  <w:divId w:val="1930121243"/>
                  <w:tblCellSpacing w:w="15" w:type="dxa"/>
                </w:trPr>
                <w:tc>
                  <w:tcPr>
                    <w:tcW w:w="50" w:type="pct"/>
                    <w:hideMark/>
                  </w:tcPr>
                  <w:p w:rsidR="00880846" w:rsidRDefault="00880846" w14:paraId="04333641" w14:textId="77777777">
                    <w:pPr>
                      <w:pStyle w:val="Bibliography"/>
                      <w:rPr>
                        <w:noProof/>
                      </w:rPr>
                    </w:pPr>
                    <w:r>
                      <w:rPr>
                        <w:noProof/>
                      </w:rPr>
                      <w:t xml:space="preserve">[6] </w:t>
                    </w:r>
                  </w:p>
                </w:tc>
                <w:tc>
                  <w:tcPr>
                    <w:tcW w:w="0" w:type="auto"/>
                    <w:hideMark/>
                  </w:tcPr>
                  <w:p w:rsidR="00880846" w:rsidRDefault="00880846" w14:paraId="3BB517B5" w14:textId="77777777">
                    <w:pPr>
                      <w:pStyle w:val="Bibliography"/>
                      <w:rPr>
                        <w:noProof/>
                      </w:rPr>
                    </w:pPr>
                    <w:r>
                      <w:rPr>
                        <w:noProof/>
                      </w:rPr>
                      <w:t xml:space="preserve">V. T. Visch, “The emotional and cognitive effect of immersion in film viewing,” </w:t>
                    </w:r>
                    <w:r>
                      <w:rPr>
                        <w:i/>
                        <w:iCs/>
                        <w:noProof/>
                      </w:rPr>
                      <w:t xml:space="preserve">Cognition &amp; Emotion, </w:t>
                    </w:r>
                    <w:r>
                      <w:rPr>
                        <w:noProof/>
                      </w:rPr>
                      <w:t xml:space="preserve">vol. 24, no. 8, pp. 1439-1445, 2010. </w:t>
                    </w:r>
                  </w:p>
                </w:tc>
              </w:tr>
              <w:tr w:rsidR="00880846" w14:paraId="48D8A0E9" w14:textId="77777777">
                <w:trPr>
                  <w:divId w:val="1930121243"/>
                  <w:tblCellSpacing w:w="15" w:type="dxa"/>
                </w:trPr>
                <w:tc>
                  <w:tcPr>
                    <w:tcW w:w="50" w:type="pct"/>
                    <w:hideMark/>
                  </w:tcPr>
                  <w:p w:rsidR="00880846" w:rsidRDefault="00880846" w14:paraId="21EBF25C" w14:textId="77777777">
                    <w:pPr>
                      <w:pStyle w:val="Bibliography"/>
                      <w:rPr>
                        <w:noProof/>
                      </w:rPr>
                    </w:pPr>
                    <w:r>
                      <w:rPr>
                        <w:noProof/>
                      </w:rPr>
                      <w:t xml:space="preserve">[7] </w:t>
                    </w:r>
                  </w:p>
                </w:tc>
                <w:tc>
                  <w:tcPr>
                    <w:tcW w:w="0" w:type="auto"/>
                    <w:hideMark/>
                  </w:tcPr>
                  <w:p w:rsidR="00880846" w:rsidRDefault="00880846" w14:paraId="73BD865D" w14:textId="77777777">
                    <w:pPr>
                      <w:pStyle w:val="Bibliography"/>
                      <w:rPr>
                        <w:noProof/>
                      </w:rPr>
                    </w:pPr>
                    <w:r>
                      <w:rPr>
                        <w:noProof/>
                      </w:rPr>
                      <w:t xml:space="preserve">T. Recuber, “Immersion Cinema: The Rationalization and Reenchantment of Cinematic Space,” </w:t>
                    </w:r>
                    <w:r>
                      <w:rPr>
                        <w:i/>
                        <w:iCs/>
                        <w:noProof/>
                      </w:rPr>
                      <w:t xml:space="preserve">SAGE Journals: Space and Culture, </w:t>
                    </w:r>
                    <w:r>
                      <w:rPr>
                        <w:noProof/>
                      </w:rPr>
                      <w:t xml:space="preserve">vol. 10, no. 3, pp. 315-330, 2007. </w:t>
                    </w:r>
                  </w:p>
                </w:tc>
              </w:tr>
              <w:tr w:rsidR="00880846" w14:paraId="6E8A053A" w14:textId="77777777">
                <w:trPr>
                  <w:divId w:val="1930121243"/>
                  <w:tblCellSpacing w:w="15" w:type="dxa"/>
                </w:trPr>
                <w:tc>
                  <w:tcPr>
                    <w:tcW w:w="50" w:type="pct"/>
                    <w:hideMark/>
                  </w:tcPr>
                  <w:p w:rsidR="00880846" w:rsidRDefault="00880846" w14:paraId="39A1DFB0" w14:textId="77777777">
                    <w:pPr>
                      <w:pStyle w:val="Bibliography"/>
                      <w:rPr>
                        <w:noProof/>
                      </w:rPr>
                    </w:pPr>
                    <w:r>
                      <w:rPr>
                        <w:noProof/>
                      </w:rPr>
                      <w:t xml:space="preserve">[8] </w:t>
                    </w:r>
                  </w:p>
                </w:tc>
                <w:tc>
                  <w:tcPr>
                    <w:tcW w:w="0" w:type="auto"/>
                    <w:hideMark/>
                  </w:tcPr>
                  <w:p w:rsidR="00880846" w:rsidRDefault="00880846" w14:paraId="120F4300" w14:textId="77777777">
                    <w:pPr>
                      <w:pStyle w:val="Bibliography"/>
                      <w:rPr>
                        <w:noProof/>
                      </w:rPr>
                    </w:pPr>
                    <w:r>
                      <w:rPr>
                        <w:noProof/>
                      </w:rPr>
                      <w:t xml:space="preserve">J. Nakamura and M. Csikszentmihalyi , “Flow Theory and Research,” in </w:t>
                    </w:r>
                    <w:r>
                      <w:rPr>
                        <w:i/>
                        <w:iCs/>
                        <w:noProof/>
                      </w:rPr>
                      <w:t>Oxford Handbook of Positive Psychology</w:t>
                    </w:r>
                    <w:r>
                      <w:rPr>
                        <w:noProof/>
                      </w:rPr>
                      <w:t>, Oxford, Oxford University Press, 2009, pp. 195-206.</w:t>
                    </w:r>
                  </w:p>
                </w:tc>
              </w:tr>
              <w:tr w:rsidR="00880846" w14:paraId="4ABED1CA" w14:textId="77777777">
                <w:trPr>
                  <w:divId w:val="1930121243"/>
                  <w:tblCellSpacing w:w="15" w:type="dxa"/>
                </w:trPr>
                <w:tc>
                  <w:tcPr>
                    <w:tcW w:w="50" w:type="pct"/>
                    <w:hideMark/>
                  </w:tcPr>
                  <w:p w:rsidR="00880846" w:rsidRDefault="00880846" w14:paraId="3FF7850C" w14:textId="77777777">
                    <w:pPr>
                      <w:pStyle w:val="Bibliography"/>
                      <w:rPr>
                        <w:noProof/>
                      </w:rPr>
                    </w:pPr>
                    <w:r>
                      <w:rPr>
                        <w:noProof/>
                      </w:rPr>
                      <w:t xml:space="preserve">[9] </w:t>
                    </w:r>
                  </w:p>
                </w:tc>
                <w:tc>
                  <w:tcPr>
                    <w:tcW w:w="0" w:type="auto"/>
                    <w:hideMark/>
                  </w:tcPr>
                  <w:p w:rsidR="00880846" w:rsidRDefault="00880846" w14:paraId="15B7E452" w14:textId="77777777">
                    <w:pPr>
                      <w:pStyle w:val="Bibliography"/>
                      <w:rPr>
                        <w:noProof/>
                      </w:rPr>
                    </w:pPr>
                    <w:r>
                      <w:rPr>
                        <w:noProof/>
                      </w:rPr>
                      <w:t xml:space="preserve">M. Csíkszentmihályi , flow: the psychology of optimal experience, New York: Harper Perennial Modern Classics, 2008. </w:t>
                    </w:r>
                  </w:p>
                </w:tc>
              </w:tr>
              <w:tr w:rsidR="00880846" w14:paraId="2186A35A" w14:textId="77777777">
                <w:trPr>
                  <w:divId w:val="1930121243"/>
                  <w:tblCellSpacing w:w="15" w:type="dxa"/>
                </w:trPr>
                <w:tc>
                  <w:tcPr>
                    <w:tcW w:w="50" w:type="pct"/>
                    <w:hideMark/>
                  </w:tcPr>
                  <w:p w:rsidR="00880846" w:rsidRDefault="00880846" w14:paraId="15830E79" w14:textId="77777777">
                    <w:pPr>
                      <w:pStyle w:val="Bibliography"/>
                      <w:rPr>
                        <w:noProof/>
                      </w:rPr>
                    </w:pPr>
                    <w:r>
                      <w:rPr>
                        <w:noProof/>
                      </w:rPr>
                      <w:t xml:space="preserve">[10] </w:t>
                    </w:r>
                  </w:p>
                </w:tc>
                <w:tc>
                  <w:tcPr>
                    <w:tcW w:w="0" w:type="auto"/>
                    <w:hideMark/>
                  </w:tcPr>
                  <w:p w:rsidR="00880846" w:rsidRDefault="00880846" w14:paraId="5FCEF47F" w14:textId="77777777">
                    <w:pPr>
                      <w:pStyle w:val="Bibliography"/>
                      <w:rPr>
                        <w:noProof/>
                      </w:rPr>
                    </w:pPr>
                    <w:r>
                      <w:rPr>
                        <w:noProof/>
                      </w:rPr>
                      <w:t xml:space="preserve">C. Crawford, The Art of Computer Game Design, New York: McGraw Hill Education, 1984. </w:t>
                    </w:r>
                  </w:p>
                </w:tc>
              </w:tr>
              <w:tr w:rsidR="00880846" w14:paraId="4861F8F8" w14:textId="77777777">
                <w:trPr>
                  <w:divId w:val="1930121243"/>
                  <w:tblCellSpacing w:w="15" w:type="dxa"/>
                </w:trPr>
                <w:tc>
                  <w:tcPr>
                    <w:tcW w:w="50" w:type="pct"/>
                    <w:hideMark/>
                  </w:tcPr>
                  <w:p w:rsidR="00880846" w:rsidRDefault="00880846" w14:paraId="453566CC" w14:textId="77777777">
                    <w:pPr>
                      <w:pStyle w:val="Bibliography"/>
                      <w:rPr>
                        <w:noProof/>
                      </w:rPr>
                    </w:pPr>
                    <w:r>
                      <w:rPr>
                        <w:noProof/>
                      </w:rPr>
                      <w:t xml:space="preserve">[11] </w:t>
                    </w:r>
                  </w:p>
                </w:tc>
                <w:tc>
                  <w:tcPr>
                    <w:tcW w:w="0" w:type="auto"/>
                    <w:hideMark/>
                  </w:tcPr>
                  <w:p w:rsidR="00880846" w:rsidRDefault="00880846" w14:paraId="2CB5754E" w14:textId="77777777">
                    <w:pPr>
                      <w:pStyle w:val="Bibliography"/>
                      <w:rPr>
                        <w:noProof/>
                      </w:rPr>
                    </w:pPr>
                    <w:r>
                      <w:rPr>
                        <w:noProof/>
                      </w:rPr>
                      <w:t xml:space="preserve">Mojang Studios, </w:t>
                    </w:r>
                    <w:r>
                      <w:rPr>
                        <w:i/>
                        <w:iCs/>
                        <w:noProof/>
                      </w:rPr>
                      <w:t xml:space="preserve">Minecraft, </w:t>
                    </w:r>
                    <w:r>
                      <w:rPr>
                        <w:noProof/>
                      </w:rPr>
                      <w:t xml:space="preserve">Stockholm: Mojang Studios, 2011. </w:t>
                    </w:r>
                  </w:p>
                </w:tc>
              </w:tr>
              <w:tr w:rsidR="00880846" w14:paraId="09797A5C" w14:textId="77777777">
                <w:trPr>
                  <w:divId w:val="1930121243"/>
                  <w:tblCellSpacing w:w="15" w:type="dxa"/>
                </w:trPr>
                <w:tc>
                  <w:tcPr>
                    <w:tcW w:w="50" w:type="pct"/>
                    <w:hideMark/>
                  </w:tcPr>
                  <w:p w:rsidR="00880846" w:rsidRDefault="00880846" w14:paraId="71990E71" w14:textId="77777777">
                    <w:pPr>
                      <w:pStyle w:val="Bibliography"/>
                      <w:rPr>
                        <w:noProof/>
                      </w:rPr>
                    </w:pPr>
                    <w:r>
                      <w:rPr>
                        <w:noProof/>
                      </w:rPr>
                      <w:t xml:space="preserve">[12] </w:t>
                    </w:r>
                  </w:p>
                </w:tc>
                <w:tc>
                  <w:tcPr>
                    <w:tcW w:w="0" w:type="auto"/>
                    <w:hideMark/>
                  </w:tcPr>
                  <w:p w:rsidR="00880846" w:rsidRDefault="00880846" w14:paraId="17CC08C7" w14:textId="77777777">
                    <w:pPr>
                      <w:pStyle w:val="Bibliography"/>
                      <w:rPr>
                        <w:noProof/>
                      </w:rPr>
                    </w:pPr>
                    <w:r>
                      <w:rPr>
                        <w:noProof/>
                      </w:rPr>
                      <w:t>Disrupt, “Spending 24 Hours in VR Minecraft,” YouTube, 20 April 2019. [Online]. Available: https://www.youtube.com/watch?v=08L-OoKemNE. [Accessed 25 March 2022].</w:t>
                    </w:r>
                  </w:p>
                </w:tc>
              </w:tr>
              <w:tr w:rsidR="00880846" w14:paraId="42C1EA83" w14:textId="77777777">
                <w:trPr>
                  <w:divId w:val="1930121243"/>
                  <w:tblCellSpacing w:w="15" w:type="dxa"/>
                </w:trPr>
                <w:tc>
                  <w:tcPr>
                    <w:tcW w:w="50" w:type="pct"/>
                    <w:hideMark/>
                  </w:tcPr>
                  <w:p w:rsidR="00880846" w:rsidRDefault="00880846" w14:paraId="1457DA84" w14:textId="77777777">
                    <w:pPr>
                      <w:pStyle w:val="Bibliography"/>
                      <w:rPr>
                        <w:noProof/>
                      </w:rPr>
                    </w:pPr>
                    <w:r>
                      <w:rPr>
                        <w:noProof/>
                      </w:rPr>
                      <w:t xml:space="preserve">[13] </w:t>
                    </w:r>
                  </w:p>
                </w:tc>
                <w:tc>
                  <w:tcPr>
                    <w:tcW w:w="0" w:type="auto"/>
                    <w:hideMark/>
                  </w:tcPr>
                  <w:p w:rsidR="00880846" w:rsidRDefault="00880846" w14:paraId="0966AB2F" w14:textId="77777777">
                    <w:pPr>
                      <w:pStyle w:val="Bibliography"/>
                      <w:rPr>
                        <w:noProof/>
                      </w:rPr>
                    </w:pPr>
                    <w:r>
                      <w:rPr>
                        <w:noProof/>
                      </w:rPr>
                      <w:t>FromSoftware, “Dark Souls 3,” BANDAI NAMCO Entertainment, Tokyo, 2016.</w:t>
                    </w:r>
                  </w:p>
                </w:tc>
              </w:tr>
              <w:tr w:rsidR="00880846" w14:paraId="0AD5EA70" w14:textId="77777777">
                <w:trPr>
                  <w:divId w:val="1930121243"/>
                  <w:tblCellSpacing w:w="15" w:type="dxa"/>
                </w:trPr>
                <w:tc>
                  <w:tcPr>
                    <w:tcW w:w="50" w:type="pct"/>
                    <w:hideMark/>
                  </w:tcPr>
                  <w:p w:rsidR="00880846" w:rsidRDefault="00880846" w14:paraId="244E8586" w14:textId="77777777">
                    <w:pPr>
                      <w:pStyle w:val="Bibliography"/>
                      <w:rPr>
                        <w:noProof/>
                      </w:rPr>
                    </w:pPr>
                    <w:r>
                      <w:rPr>
                        <w:noProof/>
                      </w:rPr>
                      <w:lastRenderedPageBreak/>
                      <w:t xml:space="preserve">[14] </w:t>
                    </w:r>
                  </w:p>
                </w:tc>
                <w:tc>
                  <w:tcPr>
                    <w:tcW w:w="0" w:type="auto"/>
                    <w:hideMark/>
                  </w:tcPr>
                  <w:p w:rsidR="00880846" w:rsidRDefault="00880846" w14:paraId="736528AA" w14:textId="77777777">
                    <w:pPr>
                      <w:pStyle w:val="Bibliography"/>
                      <w:rPr>
                        <w:noProof/>
                      </w:rPr>
                    </w:pPr>
                    <w:r>
                      <w:rPr>
                        <w:noProof/>
                      </w:rPr>
                      <w:t>AWE Interactive, “BPM: Bullets Per Minute,” AWE Interactive, Derby, 2020.</w:t>
                    </w:r>
                  </w:p>
                </w:tc>
              </w:tr>
              <w:tr w:rsidR="00880846" w14:paraId="46517FA0" w14:textId="77777777">
                <w:trPr>
                  <w:divId w:val="1930121243"/>
                  <w:tblCellSpacing w:w="15" w:type="dxa"/>
                </w:trPr>
                <w:tc>
                  <w:tcPr>
                    <w:tcW w:w="50" w:type="pct"/>
                    <w:hideMark/>
                  </w:tcPr>
                  <w:p w:rsidR="00880846" w:rsidRDefault="00880846" w14:paraId="4B8F74B9" w14:textId="77777777">
                    <w:pPr>
                      <w:pStyle w:val="Bibliography"/>
                      <w:rPr>
                        <w:noProof/>
                      </w:rPr>
                    </w:pPr>
                    <w:r>
                      <w:rPr>
                        <w:noProof/>
                      </w:rPr>
                      <w:t xml:space="preserve">[15] </w:t>
                    </w:r>
                  </w:p>
                </w:tc>
                <w:tc>
                  <w:tcPr>
                    <w:tcW w:w="0" w:type="auto"/>
                    <w:hideMark/>
                  </w:tcPr>
                  <w:p w:rsidR="00880846" w:rsidRDefault="00880846" w14:paraId="597DB339" w14:textId="77777777">
                    <w:pPr>
                      <w:pStyle w:val="Bibliography"/>
                      <w:rPr>
                        <w:noProof/>
                      </w:rPr>
                    </w:pPr>
                    <w:r>
                      <w:rPr>
                        <w:noProof/>
                      </w:rPr>
                      <w:t>FromSoftware, “Sekiro: Shadows Die Twice,” Activision, Tokyo, 2019.</w:t>
                    </w:r>
                  </w:p>
                </w:tc>
              </w:tr>
              <w:tr w:rsidR="00880846" w14:paraId="7A11ABAC" w14:textId="77777777">
                <w:trPr>
                  <w:divId w:val="1930121243"/>
                  <w:tblCellSpacing w:w="15" w:type="dxa"/>
                </w:trPr>
                <w:tc>
                  <w:tcPr>
                    <w:tcW w:w="50" w:type="pct"/>
                    <w:hideMark/>
                  </w:tcPr>
                  <w:p w:rsidR="00880846" w:rsidRDefault="00880846" w14:paraId="3F9A08DF" w14:textId="77777777">
                    <w:pPr>
                      <w:pStyle w:val="Bibliography"/>
                      <w:rPr>
                        <w:noProof/>
                      </w:rPr>
                    </w:pPr>
                    <w:r>
                      <w:rPr>
                        <w:noProof/>
                      </w:rPr>
                      <w:t xml:space="preserve">[16] </w:t>
                    </w:r>
                  </w:p>
                </w:tc>
                <w:tc>
                  <w:tcPr>
                    <w:tcW w:w="0" w:type="auto"/>
                    <w:hideMark/>
                  </w:tcPr>
                  <w:p w:rsidR="00880846" w:rsidRDefault="00880846" w14:paraId="1353347F" w14:textId="77777777">
                    <w:pPr>
                      <w:pStyle w:val="Bibliography"/>
                      <w:rPr>
                        <w:noProof/>
                      </w:rPr>
                    </w:pPr>
                    <w:r>
                      <w:rPr>
                        <w:noProof/>
                      </w:rPr>
                      <w:t>J. King, “Sekiro Is Secretly The Best Rhythym Game Ever Made,” TheGamer, 2022 January 2022. [Online]. Available: https://www.thegamer.com/sekiro-best-rhythm-game-from-software/. [Accessed 18 2022 March].</w:t>
                    </w:r>
                  </w:p>
                </w:tc>
              </w:tr>
              <w:tr w:rsidR="00880846" w14:paraId="7AA0522E" w14:textId="77777777">
                <w:trPr>
                  <w:divId w:val="1930121243"/>
                  <w:tblCellSpacing w:w="15" w:type="dxa"/>
                </w:trPr>
                <w:tc>
                  <w:tcPr>
                    <w:tcW w:w="50" w:type="pct"/>
                    <w:hideMark/>
                  </w:tcPr>
                  <w:p w:rsidR="00880846" w:rsidRDefault="00880846" w14:paraId="12F3E6E3" w14:textId="77777777">
                    <w:pPr>
                      <w:pStyle w:val="Bibliography"/>
                      <w:rPr>
                        <w:noProof/>
                      </w:rPr>
                    </w:pPr>
                    <w:r>
                      <w:rPr>
                        <w:noProof/>
                      </w:rPr>
                      <w:t xml:space="preserve">[17] </w:t>
                    </w:r>
                  </w:p>
                </w:tc>
                <w:tc>
                  <w:tcPr>
                    <w:tcW w:w="0" w:type="auto"/>
                    <w:hideMark/>
                  </w:tcPr>
                  <w:p w:rsidR="00880846" w:rsidRDefault="00880846" w14:paraId="31ED609E" w14:textId="77777777">
                    <w:pPr>
                      <w:pStyle w:val="Bibliography"/>
                      <w:rPr>
                        <w:noProof/>
                      </w:rPr>
                    </w:pPr>
                    <w:r>
                      <w:rPr>
                        <w:noProof/>
                      </w:rPr>
                      <w:t>Larian Studios, Elverils, “Divinity: Original Sin 2,” Larian Studios, BANDAI NAMCO, Oudenaarde, 2017.</w:t>
                    </w:r>
                  </w:p>
                </w:tc>
              </w:tr>
              <w:tr w:rsidR="00880846" w14:paraId="607CBEC2" w14:textId="77777777">
                <w:trPr>
                  <w:divId w:val="1930121243"/>
                  <w:tblCellSpacing w:w="15" w:type="dxa"/>
                </w:trPr>
                <w:tc>
                  <w:tcPr>
                    <w:tcW w:w="50" w:type="pct"/>
                    <w:hideMark/>
                  </w:tcPr>
                  <w:p w:rsidR="00880846" w:rsidRDefault="00880846" w14:paraId="737DA52B" w14:textId="77777777">
                    <w:pPr>
                      <w:pStyle w:val="Bibliography"/>
                      <w:rPr>
                        <w:noProof/>
                      </w:rPr>
                    </w:pPr>
                    <w:r>
                      <w:rPr>
                        <w:noProof/>
                      </w:rPr>
                      <w:t xml:space="preserve">[18] </w:t>
                    </w:r>
                  </w:p>
                </w:tc>
                <w:tc>
                  <w:tcPr>
                    <w:tcW w:w="0" w:type="auto"/>
                    <w:hideMark/>
                  </w:tcPr>
                  <w:p w:rsidR="00880846" w:rsidRDefault="00880846" w14:paraId="36366991" w14:textId="77777777">
                    <w:pPr>
                      <w:pStyle w:val="Bibliography"/>
                      <w:rPr>
                        <w:noProof/>
                      </w:rPr>
                    </w:pPr>
                    <w:r>
                      <w:rPr>
                        <w:noProof/>
                      </w:rPr>
                      <w:t>Valve Corporation, “Half-Life 2,” Valve Corporation, Bellevue, 2004.</w:t>
                    </w:r>
                  </w:p>
                </w:tc>
              </w:tr>
              <w:tr w:rsidR="00880846" w14:paraId="2835E960" w14:textId="77777777">
                <w:trPr>
                  <w:divId w:val="1930121243"/>
                  <w:tblCellSpacing w:w="15" w:type="dxa"/>
                </w:trPr>
                <w:tc>
                  <w:tcPr>
                    <w:tcW w:w="50" w:type="pct"/>
                    <w:hideMark/>
                  </w:tcPr>
                  <w:p w:rsidR="00880846" w:rsidRDefault="00880846" w14:paraId="2CAF0593" w14:textId="77777777">
                    <w:pPr>
                      <w:pStyle w:val="Bibliography"/>
                      <w:rPr>
                        <w:noProof/>
                      </w:rPr>
                    </w:pPr>
                    <w:r>
                      <w:rPr>
                        <w:noProof/>
                      </w:rPr>
                      <w:t xml:space="preserve">[19] </w:t>
                    </w:r>
                  </w:p>
                </w:tc>
                <w:tc>
                  <w:tcPr>
                    <w:tcW w:w="0" w:type="auto"/>
                    <w:hideMark/>
                  </w:tcPr>
                  <w:p w:rsidR="00880846" w:rsidRDefault="00880846" w14:paraId="51759DDC" w14:textId="77777777">
                    <w:pPr>
                      <w:pStyle w:val="Bibliography"/>
                      <w:rPr>
                        <w:noProof/>
                      </w:rPr>
                    </w:pPr>
                    <w:r>
                      <w:rPr>
                        <w:noProof/>
                      </w:rPr>
                      <w:t>J. Tolentino, “Good Idea, Bad Idea: Dynamic Difficulty Adjustment,” Destructoid, 17 February 2008. [Online]. Available: https://www.destructoid.com/good-idea-bad-idea-dynamic-difficulty-adjustment/. [Accessed 07 April 2022].</w:t>
                    </w:r>
                  </w:p>
                </w:tc>
              </w:tr>
              <w:tr w:rsidR="00880846" w14:paraId="27FCF0F3" w14:textId="77777777">
                <w:trPr>
                  <w:divId w:val="1930121243"/>
                  <w:tblCellSpacing w:w="15" w:type="dxa"/>
                </w:trPr>
                <w:tc>
                  <w:tcPr>
                    <w:tcW w:w="50" w:type="pct"/>
                    <w:hideMark/>
                  </w:tcPr>
                  <w:p w:rsidR="00880846" w:rsidRDefault="00880846" w14:paraId="3746C34B" w14:textId="77777777">
                    <w:pPr>
                      <w:pStyle w:val="Bibliography"/>
                      <w:rPr>
                        <w:noProof/>
                      </w:rPr>
                    </w:pPr>
                    <w:r>
                      <w:rPr>
                        <w:noProof/>
                      </w:rPr>
                      <w:t xml:space="preserve">[20] </w:t>
                    </w:r>
                  </w:p>
                </w:tc>
                <w:tc>
                  <w:tcPr>
                    <w:tcW w:w="0" w:type="auto"/>
                    <w:hideMark/>
                  </w:tcPr>
                  <w:p w:rsidR="00880846" w:rsidRDefault="00880846" w14:paraId="30BEEFA9" w14:textId="77777777">
                    <w:pPr>
                      <w:pStyle w:val="Bibliography"/>
                      <w:rPr>
                        <w:noProof/>
                      </w:rPr>
                    </w:pPr>
                    <w:r>
                      <w:rPr>
                        <w:noProof/>
                      </w:rPr>
                      <w:t>C. Miozzi, “SILENT PROTAGONISTS: WHY GAMES LIKE SKYRIM WOULD BE BETTER WITHOUT THEM,” GameFront, 3 April 2012. [Online]. Available: https://www.gamefront.com/games/gamingtoday/article/silent-protagonists-why-games-like-skyrim-would-be-better-without-them. [Accessed 24 March 2022].</w:t>
                    </w:r>
                  </w:p>
                </w:tc>
              </w:tr>
              <w:tr w:rsidR="00880846" w14:paraId="26F13369" w14:textId="77777777">
                <w:trPr>
                  <w:divId w:val="1930121243"/>
                  <w:tblCellSpacing w:w="15" w:type="dxa"/>
                </w:trPr>
                <w:tc>
                  <w:tcPr>
                    <w:tcW w:w="50" w:type="pct"/>
                    <w:hideMark/>
                  </w:tcPr>
                  <w:p w:rsidR="00880846" w:rsidRDefault="00880846" w14:paraId="2DB469DA" w14:textId="77777777">
                    <w:pPr>
                      <w:pStyle w:val="Bibliography"/>
                      <w:rPr>
                        <w:noProof/>
                      </w:rPr>
                    </w:pPr>
                    <w:r>
                      <w:rPr>
                        <w:noProof/>
                      </w:rPr>
                      <w:t xml:space="preserve">[21] </w:t>
                    </w:r>
                  </w:p>
                </w:tc>
                <w:tc>
                  <w:tcPr>
                    <w:tcW w:w="0" w:type="auto"/>
                    <w:hideMark/>
                  </w:tcPr>
                  <w:p w:rsidR="00880846" w:rsidRDefault="00880846" w14:paraId="7D4DA649" w14:textId="77777777">
                    <w:pPr>
                      <w:pStyle w:val="Bibliography"/>
                      <w:rPr>
                        <w:noProof/>
                      </w:rPr>
                    </w:pPr>
                    <w:r>
                      <w:rPr>
                        <w:noProof/>
                      </w:rPr>
                      <w:t xml:space="preserve">S. Domsch, “Dialogue In Video Games,” in </w:t>
                    </w:r>
                    <w:r>
                      <w:rPr>
                        <w:i/>
                        <w:iCs/>
                        <w:noProof/>
                      </w:rPr>
                      <w:t>Dialogue Across Media</w:t>
                    </w:r>
                    <w:r>
                      <w:rPr>
                        <w:noProof/>
                      </w:rPr>
                      <w:t>, Amsterdam, John Benjamins Publishing Company , 2017, pp. 251-270.</w:t>
                    </w:r>
                  </w:p>
                </w:tc>
              </w:tr>
              <w:tr w:rsidR="00880846" w14:paraId="7E5BAE98" w14:textId="77777777">
                <w:trPr>
                  <w:divId w:val="1930121243"/>
                  <w:tblCellSpacing w:w="15" w:type="dxa"/>
                </w:trPr>
                <w:tc>
                  <w:tcPr>
                    <w:tcW w:w="50" w:type="pct"/>
                    <w:hideMark/>
                  </w:tcPr>
                  <w:p w:rsidR="00880846" w:rsidRDefault="00880846" w14:paraId="0E4E0469" w14:textId="77777777">
                    <w:pPr>
                      <w:pStyle w:val="Bibliography"/>
                      <w:rPr>
                        <w:noProof/>
                      </w:rPr>
                    </w:pPr>
                    <w:r>
                      <w:rPr>
                        <w:noProof/>
                      </w:rPr>
                      <w:t xml:space="preserve">[22] </w:t>
                    </w:r>
                  </w:p>
                </w:tc>
                <w:tc>
                  <w:tcPr>
                    <w:tcW w:w="0" w:type="auto"/>
                    <w:hideMark/>
                  </w:tcPr>
                  <w:p w:rsidR="00880846" w:rsidRDefault="00880846" w14:paraId="620BEBA3" w14:textId="77777777">
                    <w:pPr>
                      <w:pStyle w:val="Bibliography"/>
                      <w:rPr>
                        <w:noProof/>
                      </w:rPr>
                    </w:pPr>
                    <w:r>
                      <w:rPr>
                        <w:noProof/>
                      </w:rPr>
                      <w:t xml:space="preserve">E. Skolnick, Video Game Storytelling: What Every Deveolper Needs to Know About Narrative Techniques, Berkley: Watson-Gutpill Publications, 2014. </w:t>
                    </w:r>
                  </w:p>
                </w:tc>
              </w:tr>
              <w:tr w:rsidR="00880846" w14:paraId="653820FD" w14:textId="77777777">
                <w:trPr>
                  <w:divId w:val="1930121243"/>
                  <w:tblCellSpacing w:w="15" w:type="dxa"/>
                </w:trPr>
                <w:tc>
                  <w:tcPr>
                    <w:tcW w:w="50" w:type="pct"/>
                    <w:hideMark/>
                  </w:tcPr>
                  <w:p w:rsidR="00880846" w:rsidRDefault="00880846" w14:paraId="1E45EA04" w14:textId="77777777">
                    <w:pPr>
                      <w:pStyle w:val="Bibliography"/>
                      <w:rPr>
                        <w:noProof/>
                      </w:rPr>
                    </w:pPr>
                    <w:r>
                      <w:rPr>
                        <w:noProof/>
                      </w:rPr>
                      <w:t xml:space="preserve">[23] </w:t>
                    </w:r>
                  </w:p>
                </w:tc>
                <w:tc>
                  <w:tcPr>
                    <w:tcW w:w="0" w:type="auto"/>
                    <w:hideMark/>
                  </w:tcPr>
                  <w:p w:rsidR="00880846" w:rsidRDefault="00880846" w14:paraId="7B2F6B66" w14:textId="77777777">
                    <w:pPr>
                      <w:pStyle w:val="Bibliography"/>
                      <w:rPr>
                        <w:noProof/>
                      </w:rPr>
                    </w:pPr>
                    <w:r>
                      <w:rPr>
                        <w:noProof/>
                      </w:rPr>
                      <w:t xml:space="preserve">S. C. Murphy, “'Live in Your World, Play in Ours': The Spaces of Video Game Identity,” </w:t>
                    </w:r>
                    <w:r>
                      <w:rPr>
                        <w:i/>
                        <w:iCs/>
                        <w:noProof/>
                      </w:rPr>
                      <w:t xml:space="preserve">SAGE Journals: Journal of Visual Culture, </w:t>
                    </w:r>
                    <w:r>
                      <w:rPr>
                        <w:noProof/>
                      </w:rPr>
                      <w:t xml:space="preserve">vol. 3, no. 2, pp. 223-238, 2004. </w:t>
                    </w:r>
                  </w:p>
                </w:tc>
              </w:tr>
              <w:tr w:rsidR="00880846" w14:paraId="12C20501" w14:textId="77777777">
                <w:trPr>
                  <w:divId w:val="1930121243"/>
                  <w:tblCellSpacing w:w="15" w:type="dxa"/>
                </w:trPr>
                <w:tc>
                  <w:tcPr>
                    <w:tcW w:w="50" w:type="pct"/>
                    <w:hideMark/>
                  </w:tcPr>
                  <w:p w:rsidR="00880846" w:rsidRDefault="00880846" w14:paraId="35566A58" w14:textId="77777777">
                    <w:pPr>
                      <w:pStyle w:val="Bibliography"/>
                      <w:rPr>
                        <w:noProof/>
                      </w:rPr>
                    </w:pPr>
                    <w:r>
                      <w:rPr>
                        <w:noProof/>
                      </w:rPr>
                      <w:t xml:space="preserve">[24] </w:t>
                    </w:r>
                  </w:p>
                </w:tc>
                <w:tc>
                  <w:tcPr>
                    <w:tcW w:w="0" w:type="auto"/>
                    <w:hideMark/>
                  </w:tcPr>
                  <w:p w:rsidR="00880846" w:rsidRDefault="00880846" w14:paraId="4F3A830A" w14:textId="77777777">
                    <w:pPr>
                      <w:pStyle w:val="Bibliography"/>
                      <w:rPr>
                        <w:noProof/>
                      </w:rPr>
                    </w:pPr>
                    <w:r>
                      <w:rPr>
                        <w:noProof/>
                      </w:rPr>
                      <w:t xml:space="preserve">S. Rogers, Level Up! The Guide To Great Video Game Design, United Kingdom: Wiley, 2010. </w:t>
                    </w:r>
                  </w:p>
                </w:tc>
              </w:tr>
              <w:tr w:rsidR="00880846" w14:paraId="1F3E4D86" w14:textId="77777777">
                <w:trPr>
                  <w:divId w:val="1930121243"/>
                  <w:tblCellSpacing w:w="15" w:type="dxa"/>
                </w:trPr>
                <w:tc>
                  <w:tcPr>
                    <w:tcW w:w="50" w:type="pct"/>
                    <w:hideMark/>
                  </w:tcPr>
                  <w:p w:rsidR="00880846" w:rsidRDefault="00880846" w14:paraId="3846C032" w14:textId="77777777">
                    <w:pPr>
                      <w:pStyle w:val="Bibliography"/>
                      <w:rPr>
                        <w:noProof/>
                      </w:rPr>
                    </w:pPr>
                    <w:r>
                      <w:rPr>
                        <w:noProof/>
                      </w:rPr>
                      <w:t xml:space="preserve">[25] </w:t>
                    </w:r>
                  </w:p>
                </w:tc>
                <w:tc>
                  <w:tcPr>
                    <w:tcW w:w="0" w:type="auto"/>
                    <w:hideMark/>
                  </w:tcPr>
                  <w:p w:rsidR="00880846" w:rsidRDefault="00880846" w14:paraId="0D4806EC" w14:textId="77777777">
                    <w:pPr>
                      <w:pStyle w:val="Bibliography"/>
                      <w:rPr>
                        <w:noProof/>
                      </w:rPr>
                    </w:pPr>
                    <w:r>
                      <w:rPr>
                        <w:noProof/>
                      </w:rPr>
                      <w:t>A. Wentworth, “Video Game Evaluation Based on Player Decision Cycles,” ProQuest Dissertations Publishing, Clemson , 2017.</w:t>
                    </w:r>
                  </w:p>
                </w:tc>
              </w:tr>
              <w:tr w:rsidR="00880846" w14:paraId="2B387E63" w14:textId="77777777">
                <w:trPr>
                  <w:divId w:val="1930121243"/>
                  <w:tblCellSpacing w:w="15" w:type="dxa"/>
                </w:trPr>
                <w:tc>
                  <w:tcPr>
                    <w:tcW w:w="50" w:type="pct"/>
                    <w:hideMark/>
                  </w:tcPr>
                  <w:p w:rsidR="00880846" w:rsidRDefault="00880846" w14:paraId="3430D397" w14:textId="77777777">
                    <w:pPr>
                      <w:pStyle w:val="Bibliography"/>
                      <w:rPr>
                        <w:noProof/>
                      </w:rPr>
                    </w:pPr>
                    <w:r>
                      <w:rPr>
                        <w:noProof/>
                      </w:rPr>
                      <w:t xml:space="preserve">[26] </w:t>
                    </w:r>
                  </w:p>
                </w:tc>
                <w:tc>
                  <w:tcPr>
                    <w:tcW w:w="0" w:type="auto"/>
                    <w:hideMark/>
                  </w:tcPr>
                  <w:p w:rsidR="00880846" w:rsidRDefault="00880846" w14:paraId="50320D63" w14:textId="77777777">
                    <w:pPr>
                      <w:pStyle w:val="Bibliography"/>
                      <w:rPr>
                        <w:noProof/>
                      </w:rPr>
                    </w:pPr>
                    <w:r>
                      <w:rPr>
                        <w:noProof/>
                      </w:rPr>
                      <w:t xml:space="preserve">C. M. Bateman and R. Boon, 21st Century Game Design, Hingham: Charles River Media, 2006. </w:t>
                    </w:r>
                  </w:p>
                </w:tc>
              </w:tr>
              <w:tr w:rsidR="00880846" w14:paraId="7FCC7204" w14:textId="77777777">
                <w:trPr>
                  <w:divId w:val="1930121243"/>
                  <w:tblCellSpacing w:w="15" w:type="dxa"/>
                </w:trPr>
                <w:tc>
                  <w:tcPr>
                    <w:tcW w:w="50" w:type="pct"/>
                    <w:hideMark/>
                  </w:tcPr>
                  <w:p w:rsidR="00880846" w:rsidRDefault="00880846" w14:paraId="31555343" w14:textId="77777777">
                    <w:pPr>
                      <w:pStyle w:val="Bibliography"/>
                      <w:rPr>
                        <w:noProof/>
                      </w:rPr>
                    </w:pPr>
                    <w:r>
                      <w:rPr>
                        <w:noProof/>
                      </w:rPr>
                      <w:t xml:space="preserve">[27] </w:t>
                    </w:r>
                  </w:p>
                </w:tc>
                <w:tc>
                  <w:tcPr>
                    <w:tcW w:w="0" w:type="auto"/>
                    <w:hideMark/>
                  </w:tcPr>
                  <w:p w:rsidR="00880846" w:rsidRDefault="00880846" w14:paraId="31680D21" w14:textId="77777777">
                    <w:pPr>
                      <w:pStyle w:val="Bibliography"/>
                      <w:rPr>
                        <w:noProof/>
                      </w:rPr>
                    </w:pPr>
                    <w:r>
                      <w:rPr>
                        <w:noProof/>
                      </w:rPr>
                      <w:t>N. K. Edlrup, “A Tutorial in Play,” Aalborg Universitet, Aalborg.</w:t>
                    </w:r>
                  </w:p>
                </w:tc>
              </w:tr>
              <w:tr w:rsidR="00880846" w14:paraId="4BDDB0B7" w14:textId="77777777">
                <w:trPr>
                  <w:divId w:val="1930121243"/>
                  <w:tblCellSpacing w:w="15" w:type="dxa"/>
                </w:trPr>
                <w:tc>
                  <w:tcPr>
                    <w:tcW w:w="50" w:type="pct"/>
                    <w:hideMark/>
                  </w:tcPr>
                  <w:p w:rsidR="00880846" w:rsidRDefault="00880846" w14:paraId="613F0B26" w14:textId="77777777">
                    <w:pPr>
                      <w:pStyle w:val="Bibliography"/>
                      <w:rPr>
                        <w:noProof/>
                      </w:rPr>
                    </w:pPr>
                    <w:r>
                      <w:rPr>
                        <w:noProof/>
                      </w:rPr>
                      <w:t xml:space="preserve">[28] </w:t>
                    </w:r>
                  </w:p>
                </w:tc>
                <w:tc>
                  <w:tcPr>
                    <w:tcW w:w="0" w:type="auto"/>
                    <w:hideMark/>
                  </w:tcPr>
                  <w:p w:rsidR="00880846" w:rsidRDefault="00880846" w14:paraId="4A9B88D8" w14:textId="77777777">
                    <w:pPr>
                      <w:pStyle w:val="Bibliography"/>
                      <w:rPr>
                        <w:noProof/>
                      </w:rPr>
                    </w:pPr>
                    <w:r>
                      <w:rPr>
                        <w:noProof/>
                      </w:rPr>
                      <w:t>P. Wilhelm, “Our Own Skyrim Stories,” Bethesda, 9 November 2021. [Online]. Available: https://elderscrolls.bethesda.net/en/article/6U4aAbL3aEZNNKdP70JylZ/our-own-skyrim-stories. [Accessed 24 March 2022].</w:t>
                    </w:r>
                  </w:p>
                </w:tc>
              </w:tr>
              <w:tr w:rsidR="00880846" w14:paraId="1E24B18D" w14:textId="77777777">
                <w:trPr>
                  <w:divId w:val="1930121243"/>
                  <w:tblCellSpacing w:w="15" w:type="dxa"/>
                </w:trPr>
                <w:tc>
                  <w:tcPr>
                    <w:tcW w:w="50" w:type="pct"/>
                    <w:hideMark/>
                  </w:tcPr>
                  <w:p w:rsidR="00880846" w:rsidRDefault="00880846" w14:paraId="12D14C0D" w14:textId="77777777">
                    <w:pPr>
                      <w:pStyle w:val="Bibliography"/>
                      <w:rPr>
                        <w:noProof/>
                      </w:rPr>
                    </w:pPr>
                    <w:r>
                      <w:rPr>
                        <w:noProof/>
                      </w:rPr>
                      <w:t xml:space="preserve">[29] </w:t>
                    </w:r>
                  </w:p>
                </w:tc>
                <w:tc>
                  <w:tcPr>
                    <w:tcW w:w="0" w:type="auto"/>
                    <w:hideMark/>
                  </w:tcPr>
                  <w:p w:rsidR="00880846" w:rsidRDefault="00880846" w14:paraId="025F53F6" w14:textId="77777777">
                    <w:pPr>
                      <w:pStyle w:val="Bibliography"/>
                      <w:rPr>
                        <w:noProof/>
                      </w:rPr>
                    </w:pPr>
                    <w:r>
                      <w:rPr>
                        <w:noProof/>
                      </w:rPr>
                      <w:t xml:space="preserve">S. Dikkers, “Unbroken Immersion: the Skyrim Experience,” </w:t>
                    </w:r>
                    <w:r>
                      <w:rPr>
                        <w:i/>
                        <w:iCs/>
                        <w:noProof/>
                      </w:rPr>
                      <w:t xml:space="preserve">Well Played, </w:t>
                    </w:r>
                    <w:r>
                      <w:rPr>
                        <w:noProof/>
                      </w:rPr>
                      <w:t xml:space="preserve">vol. 2, no. 1, pp. 13-25, 2012. </w:t>
                    </w:r>
                  </w:p>
                </w:tc>
              </w:tr>
              <w:tr w:rsidR="00880846" w14:paraId="31F5BA16" w14:textId="77777777">
                <w:trPr>
                  <w:divId w:val="1930121243"/>
                  <w:tblCellSpacing w:w="15" w:type="dxa"/>
                </w:trPr>
                <w:tc>
                  <w:tcPr>
                    <w:tcW w:w="50" w:type="pct"/>
                    <w:hideMark/>
                  </w:tcPr>
                  <w:p w:rsidR="00880846" w:rsidRDefault="00880846" w14:paraId="00BC3603" w14:textId="77777777">
                    <w:pPr>
                      <w:pStyle w:val="Bibliography"/>
                      <w:rPr>
                        <w:noProof/>
                      </w:rPr>
                    </w:pPr>
                    <w:r>
                      <w:rPr>
                        <w:noProof/>
                      </w:rPr>
                      <w:t xml:space="preserve">[30] </w:t>
                    </w:r>
                  </w:p>
                </w:tc>
                <w:tc>
                  <w:tcPr>
                    <w:tcW w:w="0" w:type="auto"/>
                    <w:hideMark/>
                  </w:tcPr>
                  <w:p w:rsidR="00880846" w:rsidRDefault="00880846" w14:paraId="4F70B5A7" w14:textId="77777777">
                    <w:pPr>
                      <w:pStyle w:val="Bibliography"/>
                      <w:rPr>
                        <w:noProof/>
                      </w:rPr>
                    </w:pPr>
                    <w:r>
                      <w:rPr>
                        <w:noProof/>
                      </w:rPr>
                      <w:t xml:space="preserve">E. Prinsen and D. Schofield, “Video Game Escapism During Quarantine,” </w:t>
                    </w:r>
                    <w:r>
                      <w:rPr>
                        <w:i/>
                        <w:iCs/>
                        <w:noProof/>
                      </w:rPr>
                      <w:t xml:space="preserve">Computer and Information Science, </w:t>
                    </w:r>
                    <w:r>
                      <w:rPr>
                        <w:noProof/>
                      </w:rPr>
                      <w:t xml:space="preserve">vol. 14, no. 4, pp. 36-46, 2021. </w:t>
                    </w:r>
                  </w:p>
                </w:tc>
              </w:tr>
              <w:tr w:rsidR="00880846" w14:paraId="0E28FEEC" w14:textId="77777777">
                <w:trPr>
                  <w:divId w:val="1930121243"/>
                  <w:tblCellSpacing w:w="15" w:type="dxa"/>
                </w:trPr>
                <w:tc>
                  <w:tcPr>
                    <w:tcW w:w="50" w:type="pct"/>
                    <w:hideMark/>
                  </w:tcPr>
                  <w:p w:rsidR="00880846" w:rsidRDefault="00880846" w14:paraId="3AF0AAF2" w14:textId="77777777">
                    <w:pPr>
                      <w:pStyle w:val="Bibliography"/>
                      <w:rPr>
                        <w:noProof/>
                      </w:rPr>
                    </w:pPr>
                    <w:r>
                      <w:rPr>
                        <w:noProof/>
                      </w:rPr>
                      <w:lastRenderedPageBreak/>
                      <w:t xml:space="preserve">[31] </w:t>
                    </w:r>
                  </w:p>
                </w:tc>
                <w:tc>
                  <w:tcPr>
                    <w:tcW w:w="0" w:type="auto"/>
                    <w:hideMark/>
                  </w:tcPr>
                  <w:p w:rsidR="00880846" w:rsidRDefault="00880846" w14:paraId="3DDACE4C" w14:textId="77777777">
                    <w:pPr>
                      <w:pStyle w:val="Bibliography"/>
                      <w:rPr>
                        <w:noProof/>
                      </w:rPr>
                    </w:pPr>
                    <w:r>
                      <w:rPr>
                        <w:noProof/>
                      </w:rPr>
                      <w:t>S. Noonan, “Side Quest Generation using Interactive Striytelling for Open World Role Playing Games,” University of Dublin, Dublin, 2015.</w:t>
                    </w:r>
                  </w:p>
                </w:tc>
              </w:tr>
              <w:tr w:rsidR="00880846" w14:paraId="18479D4A" w14:textId="77777777">
                <w:trPr>
                  <w:divId w:val="1930121243"/>
                  <w:tblCellSpacing w:w="15" w:type="dxa"/>
                </w:trPr>
                <w:tc>
                  <w:tcPr>
                    <w:tcW w:w="50" w:type="pct"/>
                    <w:hideMark/>
                  </w:tcPr>
                  <w:p w:rsidR="00880846" w:rsidRDefault="00880846" w14:paraId="55C857E2" w14:textId="77777777">
                    <w:pPr>
                      <w:pStyle w:val="Bibliography"/>
                      <w:rPr>
                        <w:noProof/>
                      </w:rPr>
                    </w:pPr>
                    <w:r>
                      <w:rPr>
                        <w:noProof/>
                      </w:rPr>
                      <w:t xml:space="preserve">[32] </w:t>
                    </w:r>
                  </w:p>
                </w:tc>
                <w:tc>
                  <w:tcPr>
                    <w:tcW w:w="0" w:type="auto"/>
                    <w:hideMark/>
                  </w:tcPr>
                  <w:p w:rsidR="00880846" w:rsidRDefault="00880846" w14:paraId="01E06321" w14:textId="77777777">
                    <w:pPr>
                      <w:pStyle w:val="Bibliography"/>
                      <w:rPr>
                        <w:noProof/>
                      </w:rPr>
                    </w:pPr>
                    <w:r>
                      <w:rPr>
                        <w:noProof/>
                      </w:rPr>
                      <w:t>S. Luckhardt, “Environmental Foreshadowing,” University of Europe for Applied Sciences, Berlin, 2020.</w:t>
                    </w:r>
                  </w:p>
                </w:tc>
              </w:tr>
              <w:tr w:rsidR="00880846" w14:paraId="739F2C73" w14:textId="77777777">
                <w:trPr>
                  <w:divId w:val="1930121243"/>
                  <w:tblCellSpacing w:w="15" w:type="dxa"/>
                </w:trPr>
                <w:tc>
                  <w:tcPr>
                    <w:tcW w:w="50" w:type="pct"/>
                    <w:hideMark/>
                  </w:tcPr>
                  <w:p w:rsidR="00880846" w:rsidRDefault="00880846" w14:paraId="0E69F17C" w14:textId="77777777">
                    <w:pPr>
                      <w:pStyle w:val="Bibliography"/>
                      <w:rPr>
                        <w:noProof/>
                      </w:rPr>
                    </w:pPr>
                    <w:r>
                      <w:rPr>
                        <w:noProof/>
                      </w:rPr>
                      <w:t xml:space="preserve">[33] </w:t>
                    </w:r>
                  </w:p>
                </w:tc>
                <w:tc>
                  <w:tcPr>
                    <w:tcW w:w="0" w:type="auto"/>
                    <w:hideMark/>
                  </w:tcPr>
                  <w:p w:rsidR="00880846" w:rsidRDefault="00880846" w14:paraId="1161E51C" w14:textId="77777777">
                    <w:pPr>
                      <w:pStyle w:val="Bibliography"/>
                      <w:rPr>
                        <w:noProof/>
                      </w:rPr>
                    </w:pPr>
                    <w:r>
                      <w:rPr>
                        <w:noProof/>
                      </w:rPr>
                      <w:t>B. Stewart, “Environmental Stoytelling,” Game Developer, 12 November 2015. [Online]. Available: https://www.gamedeveloper.com/design/environmental-storytelling. [Accessed 10 April 2022].</w:t>
                    </w:r>
                  </w:p>
                </w:tc>
              </w:tr>
              <w:tr w:rsidR="00880846" w14:paraId="148E67B9" w14:textId="77777777">
                <w:trPr>
                  <w:divId w:val="1930121243"/>
                  <w:tblCellSpacing w:w="15" w:type="dxa"/>
                </w:trPr>
                <w:tc>
                  <w:tcPr>
                    <w:tcW w:w="50" w:type="pct"/>
                    <w:hideMark/>
                  </w:tcPr>
                  <w:p w:rsidR="00880846" w:rsidRDefault="00880846" w14:paraId="3C792A58" w14:textId="77777777">
                    <w:pPr>
                      <w:pStyle w:val="Bibliography"/>
                      <w:rPr>
                        <w:noProof/>
                      </w:rPr>
                    </w:pPr>
                    <w:r>
                      <w:rPr>
                        <w:noProof/>
                      </w:rPr>
                      <w:t xml:space="preserve">[34] </w:t>
                    </w:r>
                  </w:p>
                </w:tc>
                <w:tc>
                  <w:tcPr>
                    <w:tcW w:w="0" w:type="auto"/>
                    <w:hideMark/>
                  </w:tcPr>
                  <w:p w:rsidR="00880846" w:rsidRDefault="00880846" w14:paraId="0F5A4179" w14:textId="77777777">
                    <w:pPr>
                      <w:pStyle w:val="Bibliography"/>
                      <w:rPr>
                        <w:noProof/>
                      </w:rPr>
                    </w:pPr>
                    <w:r>
                      <w:rPr>
                        <w:noProof/>
                      </w:rPr>
                      <w:t>S. Lindo, “Managing the story of non-linear ineractive story game,” Metropolia University of Applied Sciences, Vantaa, 2020.</w:t>
                    </w:r>
                  </w:p>
                </w:tc>
              </w:tr>
              <w:tr w:rsidR="00880846" w14:paraId="343862C6" w14:textId="77777777">
                <w:trPr>
                  <w:divId w:val="1930121243"/>
                  <w:tblCellSpacing w:w="15" w:type="dxa"/>
                </w:trPr>
                <w:tc>
                  <w:tcPr>
                    <w:tcW w:w="50" w:type="pct"/>
                    <w:hideMark/>
                  </w:tcPr>
                  <w:p w:rsidR="00880846" w:rsidRDefault="00880846" w14:paraId="362DD07E" w14:textId="77777777">
                    <w:pPr>
                      <w:pStyle w:val="Bibliography"/>
                      <w:rPr>
                        <w:noProof/>
                      </w:rPr>
                    </w:pPr>
                    <w:r>
                      <w:rPr>
                        <w:noProof/>
                      </w:rPr>
                      <w:t xml:space="preserve">[35] </w:t>
                    </w:r>
                  </w:p>
                </w:tc>
                <w:tc>
                  <w:tcPr>
                    <w:tcW w:w="0" w:type="auto"/>
                    <w:hideMark/>
                  </w:tcPr>
                  <w:p w:rsidR="00880846" w:rsidRDefault="00880846" w14:paraId="16A432AA" w14:textId="77777777">
                    <w:pPr>
                      <w:pStyle w:val="Bibliography"/>
                      <w:rPr>
                        <w:noProof/>
                      </w:rPr>
                    </w:pPr>
                    <w:r>
                      <w:rPr>
                        <w:noProof/>
                      </w:rPr>
                      <w:t>Bethesda Game Studios, “The Elder Scrolls V: Skyrim VR,” Bethesda Softworks, Rockville, 2018.</w:t>
                    </w:r>
                  </w:p>
                </w:tc>
              </w:tr>
              <w:tr w:rsidR="00880846" w14:paraId="11CA0F13" w14:textId="77777777">
                <w:trPr>
                  <w:divId w:val="1930121243"/>
                  <w:tblCellSpacing w:w="15" w:type="dxa"/>
                </w:trPr>
                <w:tc>
                  <w:tcPr>
                    <w:tcW w:w="50" w:type="pct"/>
                    <w:hideMark/>
                  </w:tcPr>
                  <w:p w:rsidR="00880846" w:rsidRDefault="00880846" w14:paraId="7232168D" w14:textId="77777777">
                    <w:pPr>
                      <w:pStyle w:val="Bibliography"/>
                      <w:rPr>
                        <w:noProof/>
                      </w:rPr>
                    </w:pPr>
                    <w:r>
                      <w:rPr>
                        <w:noProof/>
                      </w:rPr>
                      <w:t xml:space="preserve">[36] </w:t>
                    </w:r>
                  </w:p>
                </w:tc>
                <w:tc>
                  <w:tcPr>
                    <w:tcW w:w="0" w:type="auto"/>
                    <w:hideMark/>
                  </w:tcPr>
                  <w:p w:rsidR="00880846" w:rsidRDefault="00880846" w14:paraId="06980A26" w14:textId="77777777">
                    <w:pPr>
                      <w:pStyle w:val="Bibliography"/>
                      <w:rPr>
                        <w:noProof/>
                      </w:rPr>
                    </w:pPr>
                    <w:r>
                      <w:rPr>
                        <w:noProof/>
                      </w:rPr>
                      <w:t>G. Buckingham, “Hand Tracking for Immersive Virtual Reality: Opportunities and Challenges,” Frontiers in Virtual Reality, 20 October 2021. [Online]. Available: https://www.frontiersin.org/articles/10.3389/frvir.2021.728461/full. [Accessed 10 April 2022].</w:t>
                    </w:r>
                  </w:p>
                </w:tc>
              </w:tr>
              <w:tr w:rsidR="00880846" w14:paraId="3C283518" w14:textId="77777777">
                <w:trPr>
                  <w:divId w:val="1930121243"/>
                  <w:tblCellSpacing w:w="15" w:type="dxa"/>
                </w:trPr>
                <w:tc>
                  <w:tcPr>
                    <w:tcW w:w="50" w:type="pct"/>
                    <w:hideMark/>
                  </w:tcPr>
                  <w:p w:rsidR="00880846" w:rsidRDefault="00880846" w14:paraId="0FB11962" w14:textId="77777777">
                    <w:pPr>
                      <w:pStyle w:val="Bibliography"/>
                      <w:rPr>
                        <w:noProof/>
                      </w:rPr>
                    </w:pPr>
                    <w:r>
                      <w:rPr>
                        <w:noProof/>
                      </w:rPr>
                      <w:t xml:space="preserve">[37] </w:t>
                    </w:r>
                  </w:p>
                </w:tc>
                <w:tc>
                  <w:tcPr>
                    <w:tcW w:w="0" w:type="auto"/>
                    <w:hideMark/>
                  </w:tcPr>
                  <w:p w:rsidR="00880846" w:rsidRDefault="00880846" w14:paraId="18277109" w14:textId="77777777">
                    <w:pPr>
                      <w:pStyle w:val="Bibliography"/>
                      <w:rPr>
                        <w:noProof/>
                      </w:rPr>
                    </w:pPr>
                    <w:r>
                      <w:rPr>
                        <w:noProof/>
                      </w:rPr>
                      <w:t>S. Davila, “The Dregrees of Freedom for Learning in Virtual Reality,” Immerse Online, 1 December 2020. [Online]. Available: https://www.immerse.online/post/the-degrees-of-freedom-for-learning-in-virtual-reality. [Accessed 10 April 2022].</w:t>
                    </w:r>
                  </w:p>
                </w:tc>
              </w:tr>
              <w:tr w:rsidR="00880846" w14:paraId="374E4E7E" w14:textId="77777777">
                <w:trPr>
                  <w:divId w:val="1930121243"/>
                  <w:tblCellSpacing w:w="15" w:type="dxa"/>
                </w:trPr>
                <w:tc>
                  <w:tcPr>
                    <w:tcW w:w="50" w:type="pct"/>
                    <w:hideMark/>
                  </w:tcPr>
                  <w:p w:rsidR="00880846" w:rsidRDefault="00880846" w14:paraId="6D89B6DA" w14:textId="77777777">
                    <w:pPr>
                      <w:pStyle w:val="Bibliography"/>
                      <w:rPr>
                        <w:noProof/>
                      </w:rPr>
                    </w:pPr>
                    <w:r>
                      <w:rPr>
                        <w:noProof/>
                      </w:rPr>
                      <w:t xml:space="preserve">[38] </w:t>
                    </w:r>
                  </w:p>
                </w:tc>
                <w:tc>
                  <w:tcPr>
                    <w:tcW w:w="0" w:type="auto"/>
                    <w:hideMark/>
                  </w:tcPr>
                  <w:p w:rsidR="00880846" w:rsidRDefault="00880846" w14:paraId="5738C0EE" w14:textId="77777777">
                    <w:pPr>
                      <w:pStyle w:val="Bibliography"/>
                      <w:rPr>
                        <w:noProof/>
                      </w:rPr>
                    </w:pPr>
                    <w:r>
                      <w:rPr>
                        <w:noProof/>
                      </w:rPr>
                      <w:t>P. Sweetser and Z. Rogalewicz, “Affording Enjoyment in VR Games: Possibilities, Pitfalls, and Perfection,” The Australian National University, Canberra, 2020.</w:t>
                    </w:r>
                  </w:p>
                </w:tc>
              </w:tr>
              <w:tr w:rsidR="00880846" w14:paraId="381254AE" w14:textId="77777777">
                <w:trPr>
                  <w:divId w:val="1930121243"/>
                  <w:tblCellSpacing w:w="15" w:type="dxa"/>
                </w:trPr>
                <w:tc>
                  <w:tcPr>
                    <w:tcW w:w="50" w:type="pct"/>
                    <w:hideMark/>
                  </w:tcPr>
                  <w:p w:rsidR="00880846" w:rsidRDefault="00880846" w14:paraId="5225FE0E" w14:textId="77777777">
                    <w:pPr>
                      <w:pStyle w:val="Bibliography"/>
                      <w:rPr>
                        <w:noProof/>
                      </w:rPr>
                    </w:pPr>
                    <w:r>
                      <w:rPr>
                        <w:noProof/>
                      </w:rPr>
                      <w:t xml:space="preserve">[39] </w:t>
                    </w:r>
                  </w:p>
                </w:tc>
                <w:tc>
                  <w:tcPr>
                    <w:tcW w:w="0" w:type="auto"/>
                    <w:hideMark/>
                  </w:tcPr>
                  <w:p w:rsidR="00880846" w:rsidRDefault="00880846" w14:paraId="16904777" w14:textId="77777777">
                    <w:pPr>
                      <w:pStyle w:val="Bibliography"/>
                      <w:rPr>
                        <w:noProof/>
                      </w:rPr>
                    </w:pPr>
                    <w:r>
                      <w:rPr>
                        <w:noProof/>
                      </w:rPr>
                      <w:t>UpIsNotJump, “Skyrim VR is An Absolute Nightmare - This Is Why,” YouTube, 3 May 2018. [Online]. Available: https://www.youtube.com/watch?v=u1n2rqNf04I. [Accessed 10 April 2022].</w:t>
                    </w:r>
                  </w:p>
                </w:tc>
              </w:tr>
              <w:tr w:rsidR="00880846" w14:paraId="64FD58C5" w14:textId="77777777">
                <w:trPr>
                  <w:divId w:val="1930121243"/>
                  <w:tblCellSpacing w:w="15" w:type="dxa"/>
                </w:trPr>
                <w:tc>
                  <w:tcPr>
                    <w:tcW w:w="50" w:type="pct"/>
                    <w:hideMark/>
                  </w:tcPr>
                  <w:p w:rsidR="00880846" w:rsidRDefault="00880846" w14:paraId="324776BF" w14:textId="77777777">
                    <w:pPr>
                      <w:pStyle w:val="Bibliography"/>
                      <w:rPr>
                        <w:noProof/>
                      </w:rPr>
                    </w:pPr>
                    <w:r>
                      <w:rPr>
                        <w:noProof/>
                      </w:rPr>
                      <w:t xml:space="preserve">[40] </w:t>
                    </w:r>
                  </w:p>
                </w:tc>
                <w:tc>
                  <w:tcPr>
                    <w:tcW w:w="0" w:type="auto"/>
                    <w:hideMark/>
                  </w:tcPr>
                  <w:p w:rsidR="00880846" w:rsidRDefault="00880846" w14:paraId="7AA34790" w14:textId="77777777">
                    <w:pPr>
                      <w:pStyle w:val="Bibliography"/>
                      <w:rPr>
                        <w:noProof/>
                      </w:rPr>
                    </w:pPr>
                    <w:r>
                      <w:rPr>
                        <w:noProof/>
                      </w:rPr>
                      <w:t>L. Michailidis, E. Balaguer-Ballester and X. He, “Flow and Immersion in Video Games: The Aftermath of a Conceptual Challenge,” Frontiers in Psychology, 05 September 2018. [Online]. Available: https://www.frontiersin.org/articles/10.3389/fpsyg.2018.01682/full. [Accessed 27 January 2022].</w:t>
                    </w:r>
                  </w:p>
                </w:tc>
              </w:tr>
              <w:tr w:rsidR="00880846" w14:paraId="70FD70D1" w14:textId="77777777">
                <w:trPr>
                  <w:divId w:val="1930121243"/>
                  <w:tblCellSpacing w:w="15" w:type="dxa"/>
                </w:trPr>
                <w:tc>
                  <w:tcPr>
                    <w:tcW w:w="50" w:type="pct"/>
                    <w:hideMark/>
                  </w:tcPr>
                  <w:p w:rsidR="00880846" w:rsidRDefault="00880846" w14:paraId="66436856" w14:textId="77777777">
                    <w:pPr>
                      <w:pStyle w:val="Bibliography"/>
                      <w:rPr>
                        <w:noProof/>
                      </w:rPr>
                    </w:pPr>
                    <w:r>
                      <w:rPr>
                        <w:noProof/>
                      </w:rPr>
                      <w:t xml:space="preserve">[41] </w:t>
                    </w:r>
                  </w:p>
                </w:tc>
                <w:tc>
                  <w:tcPr>
                    <w:tcW w:w="0" w:type="auto"/>
                    <w:hideMark/>
                  </w:tcPr>
                  <w:p w:rsidR="00880846" w:rsidRDefault="00880846" w14:paraId="4306A53A" w14:textId="77777777">
                    <w:pPr>
                      <w:pStyle w:val="Bibliography"/>
                      <w:rPr>
                        <w:noProof/>
                      </w:rPr>
                    </w:pPr>
                    <w:r>
                      <w:rPr>
                        <w:noProof/>
                      </w:rPr>
                      <w:t xml:space="preserve">K. Cheng and P. A. Cairns, “Behaviour, realism, and immersion in games,” in </w:t>
                    </w:r>
                    <w:r>
                      <w:rPr>
                        <w:i/>
                        <w:iCs/>
                        <w:noProof/>
                      </w:rPr>
                      <w:t>CHI: Conference on Human Factors in Computing Systems</w:t>
                    </w:r>
                    <w:r>
                      <w:rPr>
                        <w:noProof/>
                      </w:rPr>
                      <w:t xml:space="preserve">, Portland, 2005. </w:t>
                    </w:r>
                  </w:p>
                </w:tc>
              </w:tr>
              <w:tr w:rsidR="00880846" w14:paraId="38E110E2" w14:textId="77777777">
                <w:trPr>
                  <w:divId w:val="1930121243"/>
                  <w:tblCellSpacing w:w="15" w:type="dxa"/>
                </w:trPr>
                <w:tc>
                  <w:tcPr>
                    <w:tcW w:w="50" w:type="pct"/>
                    <w:hideMark/>
                  </w:tcPr>
                  <w:p w:rsidR="00880846" w:rsidRDefault="00880846" w14:paraId="45DDFE75" w14:textId="77777777">
                    <w:pPr>
                      <w:pStyle w:val="Bibliography"/>
                      <w:rPr>
                        <w:noProof/>
                      </w:rPr>
                    </w:pPr>
                    <w:r>
                      <w:rPr>
                        <w:noProof/>
                      </w:rPr>
                      <w:t xml:space="preserve">[42] </w:t>
                    </w:r>
                  </w:p>
                </w:tc>
                <w:tc>
                  <w:tcPr>
                    <w:tcW w:w="0" w:type="auto"/>
                    <w:hideMark/>
                  </w:tcPr>
                  <w:p w:rsidR="00880846" w:rsidRDefault="00880846" w14:paraId="7077A425" w14:textId="77777777">
                    <w:pPr>
                      <w:pStyle w:val="Bibliography"/>
                      <w:rPr>
                        <w:noProof/>
                      </w:rPr>
                    </w:pPr>
                    <w:r>
                      <w:rPr>
                        <w:noProof/>
                      </w:rPr>
                      <w:t xml:space="preserve">D. Wilcox-Netepczuk, “Immersion and realism in video games - The confused moniker of video game engrossment,” in </w:t>
                    </w:r>
                    <w:r>
                      <w:rPr>
                        <w:i/>
                        <w:iCs/>
                        <w:noProof/>
                      </w:rPr>
                      <w:t>International Conference on Computer Games (CGAMES)</w:t>
                    </w:r>
                    <w:r>
                      <w:rPr>
                        <w:noProof/>
                      </w:rPr>
                      <w:t xml:space="preserve">, Louisville, 2013. </w:t>
                    </w:r>
                  </w:p>
                </w:tc>
              </w:tr>
              <w:tr w:rsidR="00880846" w14:paraId="771DDDA8" w14:textId="77777777">
                <w:trPr>
                  <w:divId w:val="1930121243"/>
                  <w:tblCellSpacing w:w="15" w:type="dxa"/>
                </w:trPr>
                <w:tc>
                  <w:tcPr>
                    <w:tcW w:w="50" w:type="pct"/>
                    <w:hideMark/>
                  </w:tcPr>
                  <w:p w:rsidR="00880846" w:rsidRDefault="00880846" w14:paraId="2D51883E" w14:textId="77777777">
                    <w:pPr>
                      <w:pStyle w:val="Bibliography"/>
                      <w:rPr>
                        <w:noProof/>
                      </w:rPr>
                    </w:pPr>
                    <w:r>
                      <w:rPr>
                        <w:noProof/>
                      </w:rPr>
                      <w:t xml:space="preserve">[43] </w:t>
                    </w:r>
                  </w:p>
                </w:tc>
                <w:tc>
                  <w:tcPr>
                    <w:tcW w:w="0" w:type="auto"/>
                    <w:hideMark/>
                  </w:tcPr>
                  <w:p w:rsidR="00880846" w:rsidRDefault="00880846" w14:paraId="2BE479B5" w14:textId="77777777">
                    <w:pPr>
                      <w:pStyle w:val="Bibliography"/>
                      <w:rPr>
                        <w:noProof/>
                      </w:rPr>
                    </w:pPr>
                    <w:r>
                      <w:rPr>
                        <w:noProof/>
                      </w:rPr>
                      <w:t xml:space="preserve">F. Pallavicini, A. Pepe and M. E. Minissi, “Gaming in Virtual Reality: What Changes in Terms of Usability, Emotional Response and Sense of Presence Compared to Non-Immersive Video Games?,” </w:t>
                    </w:r>
                    <w:r>
                      <w:rPr>
                        <w:i/>
                        <w:iCs/>
                        <w:noProof/>
                      </w:rPr>
                      <w:t xml:space="preserve">SAGE Journals, </w:t>
                    </w:r>
                    <w:r>
                      <w:rPr>
                        <w:noProof/>
                      </w:rPr>
                      <w:t xml:space="preserve">vol. 50, no. 2, pp. 136-159, 2019. </w:t>
                    </w:r>
                  </w:p>
                </w:tc>
              </w:tr>
              <w:tr w:rsidR="00880846" w14:paraId="6A12D6BE" w14:textId="77777777">
                <w:trPr>
                  <w:divId w:val="1930121243"/>
                  <w:tblCellSpacing w:w="15" w:type="dxa"/>
                </w:trPr>
                <w:tc>
                  <w:tcPr>
                    <w:tcW w:w="50" w:type="pct"/>
                    <w:hideMark/>
                  </w:tcPr>
                  <w:p w:rsidR="00880846" w:rsidRDefault="00880846" w14:paraId="4FCD6C1E" w14:textId="77777777">
                    <w:pPr>
                      <w:pStyle w:val="Bibliography"/>
                      <w:rPr>
                        <w:noProof/>
                      </w:rPr>
                    </w:pPr>
                    <w:r>
                      <w:rPr>
                        <w:noProof/>
                      </w:rPr>
                      <w:t xml:space="preserve">[44] </w:t>
                    </w:r>
                  </w:p>
                </w:tc>
                <w:tc>
                  <w:tcPr>
                    <w:tcW w:w="0" w:type="auto"/>
                    <w:hideMark/>
                  </w:tcPr>
                  <w:p w:rsidR="00880846" w:rsidRDefault="00880846" w14:paraId="16B99EEE" w14:textId="77777777">
                    <w:pPr>
                      <w:pStyle w:val="Bibliography"/>
                      <w:rPr>
                        <w:noProof/>
                      </w:rPr>
                    </w:pPr>
                    <w:r>
                      <w:rPr>
                        <w:noProof/>
                      </w:rPr>
                      <w:t xml:space="preserve">S. Hudson, S. Matson-Barkat, N. Pallamin and G. Jegou, “With or without you? Interaction and immersion in a virtual reality experience,” </w:t>
                    </w:r>
                    <w:r>
                      <w:rPr>
                        <w:i/>
                        <w:iCs/>
                        <w:noProof/>
                      </w:rPr>
                      <w:t xml:space="preserve">Journal of business research, </w:t>
                    </w:r>
                    <w:r>
                      <w:rPr>
                        <w:noProof/>
                      </w:rPr>
                      <w:t xml:space="preserve">vol. 100, no. 1, pp. 459-468, 2019. </w:t>
                    </w:r>
                  </w:p>
                </w:tc>
              </w:tr>
              <w:tr w:rsidR="00880846" w14:paraId="0C41322F" w14:textId="77777777">
                <w:trPr>
                  <w:divId w:val="1930121243"/>
                  <w:tblCellSpacing w:w="15" w:type="dxa"/>
                </w:trPr>
                <w:tc>
                  <w:tcPr>
                    <w:tcW w:w="50" w:type="pct"/>
                    <w:hideMark/>
                  </w:tcPr>
                  <w:p w:rsidR="00880846" w:rsidRDefault="00880846" w14:paraId="6FC51F65" w14:textId="77777777">
                    <w:pPr>
                      <w:pStyle w:val="Bibliography"/>
                      <w:rPr>
                        <w:noProof/>
                      </w:rPr>
                    </w:pPr>
                    <w:r>
                      <w:rPr>
                        <w:noProof/>
                      </w:rPr>
                      <w:lastRenderedPageBreak/>
                      <w:t xml:space="preserve">[45] </w:t>
                    </w:r>
                  </w:p>
                </w:tc>
                <w:tc>
                  <w:tcPr>
                    <w:tcW w:w="0" w:type="auto"/>
                    <w:hideMark/>
                  </w:tcPr>
                  <w:p w:rsidR="00880846" w:rsidRDefault="00880846" w14:paraId="785266DD" w14:textId="77777777">
                    <w:pPr>
                      <w:pStyle w:val="Bibliography"/>
                      <w:rPr>
                        <w:noProof/>
                      </w:rPr>
                    </w:pPr>
                    <w:r>
                      <w:rPr>
                        <w:noProof/>
                      </w:rPr>
                      <w:t xml:space="preserve">J. Švelch, “Should the Monster play fair?: Reception of Artificial Intelligence in Alien: Isolation,” </w:t>
                    </w:r>
                    <w:r>
                      <w:rPr>
                        <w:i/>
                        <w:iCs/>
                        <w:noProof/>
                      </w:rPr>
                      <w:t xml:space="preserve">The International journal of computer game research, </w:t>
                    </w:r>
                    <w:r>
                      <w:rPr>
                        <w:noProof/>
                      </w:rPr>
                      <w:t xml:space="preserve">vol. 20, no. 2, 2020. </w:t>
                    </w:r>
                  </w:p>
                </w:tc>
              </w:tr>
              <w:tr w:rsidR="00880846" w14:paraId="6E29FB57" w14:textId="77777777">
                <w:trPr>
                  <w:divId w:val="1930121243"/>
                  <w:tblCellSpacing w:w="15" w:type="dxa"/>
                </w:trPr>
                <w:tc>
                  <w:tcPr>
                    <w:tcW w:w="50" w:type="pct"/>
                    <w:hideMark/>
                  </w:tcPr>
                  <w:p w:rsidR="00880846" w:rsidRDefault="00880846" w14:paraId="3C2EFF54" w14:textId="77777777">
                    <w:pPr>
                      <w:pStyle w:val="Bibliography"/>
                      <w:rPr>
                        <w:noProof/>
                      </w:rPr>
                    </w:pPr>
                    <w:r>
                      <w:rPr>
                        <w:noProof/>
                      </w:rPr>
                      <w:t xml:space="preserve">[46] </w:t>
                    </w:r>
                  </w:p>
                </w:tc>
                <w:tc>
                  <w:tcPr>
                    <w:tcW w:w="0" w:type="auto"/>
                    <w:hideMark/>
                  </w:tcPr>
                  <w:p w:rsidR="00880846" w:rsidRDefault="00880846" w14:paraId="72061394" w14:textId="77777777">
                    <w:pPr>
                      <w:pStyle w:val="Bibliography"/>
                      <w:rPr>
                        <w:noProof/>
                      </w:rPr>
                    </w:pPr>
                    <w:r>
                      <w:rPr>
                        <w:noProof/>
                      </w:rPr>
                      <w:t xml:space="preserve">T. Wulf, N. D. Bowman, J. A. Valaz and J. Breuer, “Once upon a game: Exploring video game nostalgia and its impact on well-being,” </w:t>
                    </w:r>
                    <w:r>
                      <w:rPr>
                        <w:i/>
                        <w:iCs/>
                        <w:noProof/>
                      </w:rPr>
                      <w:t xml:space="preserve">Psychology of Popular Media, </w:t>
                    </w:r>
                    <w:r>
                      <w:rPr>
                        <w:noProof/>
                      </w:rPr>
                      <w:t xml:space="preserve">vol. 9, no. 1, pp. 83-95, 2020. </w:t>
                    </w:r>
                  </w:p>
                </w:tc>
              </w:tr>
              <w:tr w:rsidR="00880846" w14:paraId="4C1F88DC" w14:textId="77777777">
                <w:trPr>
                  <w:divId w:val="1930121243"/>
                  <w:tblCellSpacing w:w="15" w:type="dxa"/>
                </w:trPr>
                <w:tc>
                  <w:tcPr>
                    <w:tcW w:w="50" w:type="pct"/>
                    <w:hideMark/>
                  </w:tcPr>
                  <w:p w:rsidR="00880846" w:rsidRDefault="00880846" w14:paraId="5B9C2C12" w14:textId="77777777">
                    <w:pPr>
                      <w:pStyle w:val="Bibliography"/>
                      <w:rPr>
                        <w:noProof/>
                      </w:rPr>
                    </w:pPr>
                    <w:r>
                      <w:rPr>
                        <w:noProof/>
                      </w:rPr>
                      <w:t xml:space="preserve">[47] </w:t>
                    </w:r>
                  </w:p>
                </w:tc>
                <w:tc>
                  <w:tcPr>
                    <w:tcW w:w="0" w:type="auto"/>
                    <w:hideMark/>
                  </w:tcPr>
                  <w:p w:rsidR="00880846" w:rsidRDefault="00880846" w14:paraId="115384EF" w14:textId="77777777">
                    <w:pPr>
                      <w:pStyle w:val="Bibliography"/>
                      <w:rPr>
                        <w:noProof/>
                      </w:rPr>
                    </w:pPr>
                    <w:r>
                      <w:rPr>
                        <w:noProof/>
                      </w:rPr>
                      <w:t>D. Berube, “The Flow Theory Applied to Game Design,” ThinkGameDesign, 11 May 2021. [Online]. Available: HTTPS://THINKGAMEDESIGN.COM/FLOW-THEORY-GAME-DESIGN/. [Accessed 24 March 2022 ].</w:t>
                    </w:r>
                  </w:p>
                </w:tc>
              </w:tr>
              <w:tr w:rsidR="00880846" w14:paraId="051EFA12" w14:textId="77777777">
                <w:trPr>
                  <w:divId w:val="1930121243"/>
                  <w:tblCellSpacing w:w="15" w:type="dxa"/>
                </w:trPr>
                <w:tc>
                  <w:tcPr>
                    <w:tcW w:w="50" w:type="pct"/>
                    <w:hideMark/>
                  </w:tcPr>
                  <w:p w:rsidR="00880846" w:rsidRDefault="00880846" w14:paraId="70D23710" w14:textId="77777777">
                    <w:pPr>
                      <w:pStyle w:val="Bibliography"/>
                      <w:rPr>
                        <w:noProof/>
                      </w:rPr>
                    </w:pPr>
                    <w:r>
                      <w:rPr>
                        <w:noProof/>
                      </w:rPr>
                      <w:t xml:space="preserve">[48] </w:t>
                    </w:r>
                  </w:p>
                </w:tc>
                <w:tc>
                  <w:tcPr>
                    <w:tcW w:w="0" w:type="auto"/>
                    <w:hideMark/>
                  </w:tcPr>
                  <w:p w:rsidR="00880846" w:rsidRDefault="00880846" w14:paraId="4B97442B" w14:textId="77777777">
                    <w:pPr>
                      <w:pStyle w:val="Bibliography"/>
                      <w:rPr>
                        <w:noProof/>
                      </w:rPr>
                    </w:pPr>
                    <w:r>
                      <w:rPr>
                        <w:noProof/>
                      </w:rPr>
                      <w:t>S. Tanskanen, “Player Immersion in video games: Designing an immersive game project,” South-Eastern Finald University of Applied Sciences, Kouvola, 2018.</w:t>
                    </w:r>
                  </w:p>
                </w:tc>
              </w:tr>
              <w:tr w:rsidR="00880846" w14:paraId="5027DA4E" w14:textId="77777777">
                <w:trPr>
                  <w:divId w:val="1930121243"/>
                  <w:tblCellSpacing w:w="15" w:type="dxa"/>
                </w:trPr>
                <w:tc>
                  <w:tcPr>
                    <w:tcW w:w="50" w:type="pct"/>
                    <w:hideMark/>
                  </w:tcPr>
                  <w:p w:rsidR="00880846" w:rsidRDefault="00880846" w14:paraId="106C2CDB" w14:textId="77777777">
                    <w:pPr>
                      <w:pStyle w:val="Bibliography"/>
                      <w:rPr>
                        <w:noProof/>
                      </w:rPr>
                    </w:pPr>
                    <w:r>
                      <w:rPr>
                        <w:noProof/>
                      </w:rPr>
                      <w:t xml:space="preserve">[49] </w:t>
                    </w:r>
                  </w:p>
                </w:tc>
                <w:tc>
                  <w:tcPr>
                    <w:tcW w:w="0" w:type="auto"/>
                    <w:hideMark/>
                  </w:tcPr>
                  <w:p w:rsidR="00880846" w:rsidRDefault="00880846" w14:paraId="21017666" w14:textId="77777777">
                    <w:pPr>
                      <w:pStyle w:val="Bibliography"/>
                      <w:rPr>
                        <w:noProof/>
                      </w:rPr>
                    </w:pPr>
                    <w:r>
                      <w:rPr>
                        <w:noProof/>
                      </w:rPr>
                      <w:t>M. Csikszentmihalyi, “Flow, the secret to happiness,” TED Talks, Febuary 2004. [Online]. Available: https://www.ted.com/talks/mihaly_csikszentmihalyi_flow_the_secret_to_happiness. [Accessed 25 March 2022].</w:t>
                    </w:r>
                  </w:p>
                </w:tc>
              </w:tr>
              <w:tr w:rsidR="00880846" w14:paraId="7DE1CFA5" w14:textId="77777777">
                <w:trPr>
                  <w:divId w:val="1930121243"/>
                  <w:tblCellSpacing w:w="15" w:type="dxa"/>
                </w:trPr>
                <w:tc>
                  <w:tcPr>
                    <w:tcW w:w="50" w:type="pct"/>
                    <w:hideMark/>
                  </w:tcPr>
                  <w:p w:rsidR="00880846" w:rsidRDefault="00880846" w14:paraId="23EEC578" w14:textId="77777777">
                    <w:pPr>
                      <w:pStyle w:val="Bibliography"/>
                      <w:rPr>
                        <w:noProof/>
                      </w:rPr>
                    </w:pPr>
                    <w:r>
                      <w:rPr>
                        <w:noProof/>
                      </w:rPr>
                      <w:t xml:space="preserve">[50] </w:t>
                    </w:r>
                  </w:p>
                </w:tc>
                <w:tc>
                  <w:tcPr>
                    <w:tcW w:w="0" w:type="auto"/>
                    <w:hideMark/>
                  </w:tcPr>
                  <w:p w:rsidR="00880846" w:rsidRDefault="00880846" w14:paraId="1A1A4BFC" w14:textId="77777777">
                    <w:pPr>
                      <w:pStyle w:val="Bibliography"/>
                      <w:rPr>
                        <w:noProof/>
                      </w:rPr>
                    </w:pPr>
                    <w:r>
                      <w:rPr>
                        <w:noProof/>
                      </w:rPr>
                      <w:t xml:space="preserve">M. Yu, R. Zhou, H. Wang and W. Zhao, “An evaluation for VR glasses system user experience: The influence factors of interactive operation and motion sickness,” </w:t>
                    </w:r>
                    <w:r>
                      <w:rPr>
                        <w:i/>
                        <w:iCs/>
                        <w:noProof/>
                      </w:rPr>
                      <w:t xml:space="preserve">Applied Ergonomics, </w:t>
                    </w:r>
                    <w:r>
                      <w:rPr>
                        <w:noProof/>
                      </w:rPr>
                      <w:t xml:space="preserve">vol. 74, pp. 206-213, 2019. </w:t>
                    </w:r>
                  </w:p>
                </w:tc>
              </w:tr>
              <w:tr w:rsidR="00880846" w14:paraId="58AF9F10" w14:textId="77777777">
                <w:trPr>
                  <w:divId w:val="1930121243"/>
                  <w:tblCellSpacing w:w="15" w:type="dxa"/>
                </w:trPr>
                <w:tc>
                  <w:tcPr>
                    <w:tcW w:w="50" w:type="pct"/>
                    <w:hideMark/>
                  </w:tcPr>
                  <w:p w:rsidR="00880846" w:rsidRDefault="00880846" w14:paraId="5AE7E99F" w14:textId="77777777">
                    <w:pPr>
                      <w:pStyle w:val="Bibliography"/>
                      <w:rPr>
                        <w:noProof/>
                      </w:rPr>
                    </w:pPr>
                    <w:r>
                      <w:rPr>
                        <w:noProof/>
                      </w:rPr>
                      <w:t xml:space="preserve">[51] </w:t>
                    </w:r>
                  </w:p>
                </w:tc>
                <w:tc>
                  <w:tcPr>
                    <w:tcW w:w="0" w:type="auto"/>
                    <w:hideMark/>
                  </w:tcPr>
                  <w:p w:rsidR="00880846" w:rsidRDefault="00880846" w14:paraId="0DFA5C32" w14:textId="77777777">
                    <w:pPr>
                      <w:pStyle w:val="Bibliography"/>
                      <w:rPr>
                        <w:noProof/>
                      </w:rPr>
                    </w:pPr>
                    <w:r>
                      <w:rPr>
                        <w:noProof/>
                      </w:rPr>
                      <w:t>J. Hawkins, “No, You Don't Need to Buy That Expensive VR Headset,” Lifewire, 7 June 2021. [Online]. Available: https://www.lifewire.com/no-you-dont-need-to-buy-that-expensive-vr-headset-5188083. [Accessed 10 April 2022].</w:t>
                    </w:r>
                  </w:p>
                </w:tc>
              </w:tr>
            </w:tbl>
            <w:p w:rsidR="00880846" w:rsidRDefault="00880846" w14:paraId="64760BCA" w14:textId="77777777">
              <w:pPr>
                <w:divId w:val="1930121243"/>
                <w:rPr>
                  <w:rFonts w:eastAsia="Times New Roman"/>
                  <w:noProof/>
                </w:rPr>
              </w:pPr>
            </w:p>
            <w:p w:rsidRPr="003801B1" w:rsidR="00221F62" w:rsidP="00283246" w:rsidRDefault="00221F62" w14:paraId="01294793" w14:textId="20ED43DA">
              <w:pPr>
                <w:spacing w:line="360" w:lineRule="auto"/>
                <w:rPr>
                  <w:lang w:val="en-GB"/>
                </w:rPr>
              </w:pPr>
              <w:r w:rsidRPr="003801B1">
                <w:rPr>
                  <w:b/>
                  <w:bCs/>
                  <w:noProof/>
                  <w:lang w:val="en-GB"/>
                </w:rPr>
                <w:fldChar w:fldCharType="end"/>
              </w:r>
            </w:p>
          </w:sdtContent>
        </w:sdt>
      </w:sdtContent>
    </w:sdt>
    <w:p w:rsidRPr="003801B1" w:rsidR="00221F62" w:rsidP="00283246" w:rsidRDefault="00221F62" w14:paraId="27AB89C7" w14:textId="77777777">
      <w:pPr>
        <w:spacing w:line="360" w:lineRule="auto"/>
        <w:rPr>
          <w:lang w:val="en-GB"/>
        </w:rPr>
      </w:pPr>
    </w:p>
    <w:p w:rsidRPr="003801B1" w:rsidR="00141AD7" w:rsidP="00283246" w:rsidRDefault="00141AD7" w14:paraId="2C078E63" w14:textId="77777777">
      <w:pPr>
        <w:spacing w:line="360" w:lineRule="auto"/>
        <w:rPr>
          <w:lang w:val="en-GB"/>
        </w:rPr>
      </w:pPr>
    </w:p>
    <w:sectPr w:rsidRPr="003801B1" w:rsidR="00141AD7" w:rsidSect="000E572B">
      <w:footerReference w:type="default" r:id="rId31"/>
      <w:pgSz w:w="11906" w:h="16838" w:orient="portrait"/>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25A20" w:rsidP="00221F62" w:rsidRDefault="00A25A20" w14:paraId="61F749CB" w14:textId="77777777">
      <w:pPr>
        <w:spacing w:after="0" w:line="240" w:lineRule="auto"/>
      </w:pPr>
      <w:r>
        <w:separator/>
      </w:r>
    </w:p>
  </w:endnote>
  <w:endnote w:type="continuationSeparator" w:id="0">
    <w:p w:rsidR="00A25A20" w:rsidP="00221F62" w:rsidRDefault="00A25A20" w14:paraId="5CCCE422" w14:textId="77777777">
      <w:pPr>
        <w:spacing w:after="0" w:line="240" w:lineRule="auto"/>
      </w:pPr>
      <w:r>
        <w:continuationSeparator/>
      </w:r>
    </w:p>
  </w:endnote>
  <w:endnote w:type="continuationNotice" w:id="1">
    <w:p w:rsidR="00A25A20" w:rsidRDefault="00A25A20" w14:paraId="5828326E"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9553006"/>
      <w:docPartObj>
        <w:docPartGallery w:val="Page Numbers (Bottom of Page)"/>
        <w:docPartUnique/>
      </w:docPartObj>
    </w:sdtPr>
    <w:sdtEndPr>
      <w:rPr>
        <w:noProof/>
      </w:rPr>
    </w:sdtEndPr>
    <w:sdtContent>
      <w:p w:rsidR="00722253" w:rsidRDefault="00A25A20" w14:paraId="42C2AF9A" w14:textId="77777777">
        <w:pPr>
          <w:pStyle w:val="Footer"/>
        </w:pPr>
      </w:p>
      <w:p w:rsidR="00722253" w:rsidRDefault="001B40DA" w14:paraId="41D76F67" w14:textId="77777777">
        <w:pPr>
          <w:pStyle w:val="Footer"/>
        </w:pPr>
        <w:r>
          <w:fldChar w:fldCharType="begin"/>
        </w:r>
        <w:r>
          <w:instrText xml:space="preserve"> PAGE   \* MERGEFORMAT </w:instrText>
        </w:r>
        <w:r>
          <w:fldChar w:fldCharType="separate"/>
        </w:r>
        <w:r>
          <w:rPr>
            <w:noProof/>
          </w:rPr>
          <w:t>2</w:t>
        </w:r>
        <w:r>
          <w:rPr>
            <w:noProof/>
          </w:rPr>
          <w:fldChar w:fldCharType="end"/>
        </w:r>
      </w:p>
    </w:sdtContent>
  </w:sdt>
  <w:p w:rsidR="00722253" w:rsidRDefault="00A25A20" w14:paraId="00D98EB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25A20" w:rsidP="00221F62" w:rsidRDefault="00A25A20" w14:paraId="4D1ED3D3" w14:textId="77777777">
      <w:pPr>
        <w:spacing w:after="0" w:line="240" w:lineRule="auto"/>
      </w:pPr>
      <w:r>
        <w:separator/>
      </w:r>
    </w:p>
  </w:footnote>
  <w:footnote w:type="continuationSeparator" w:id="0">
    <w:p w:rsidR="00A25A20" w:rsidP="00221F62" w:rsidRDefault="00A25A20" w14:paraId="52EEF577" w14:textId="77777777">
      <w:pPr>
        <w:spacing w:after="0" w:line="240" w:lineRule="auto"/>
      </w:pPr>
      <w:r>
        <w:continuationSeparator/>
      </w:r>
    </w:p>
  </w:footnote>
  <w:footnote w:type="continuationNotice" w:id="1">
    <w:p w:rsidR="00A25A20" w:rsidRDefault="00A25A20" w14:paraId="5A1B2CC4" w14:textId="77777777">
      <w:pPr>
        <w:spacing w:after="0" w:line="240" w:lineRule="auto"/>
      </w:pPr>
    </w:p>
  </w:footnote>
</w:footnotes>
</file>

<file path=word/intelligence.xml><?xml version="1.0" encoding="utf-8"?>
<int:Intelligence xmlns:int="http://schemas.microsoft.com/office/intelligence/2019/intelligence">
  <int:IntelligenceSettings/>
  <int:Manifest>
    <int:ParagraphRange paragraphId="259899751" textId="28862884" start="1612" length="7" invalidationStart="1612" invalidationLength="7" id="Rz2V4IXw"/>
  </int:Manifest>
  <int:Observations>
    <int:Content id="Rz2V4IXw">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BC3948"/>
    <w:multiLevelType w:val="hybridMultilevel"/>
    <w:tmpl w:val="82846148"/>
    <w:lvl w:ilvl="0" w:tplc="08090003">
      <w:start w:val="1"/>
      <w:numFmt w:val="bullet"/>
      <w:lvlText w:val="o"/>
      <w:lvlJc w:val="left"/>
      <w:pPr>
        <w:ind w:left="720" w:hanging="360"/>
      </w:pPr>
      <w:rPr>
        <w:rFonts w:hint="default" w:ascii="Courier New" w:hAnsi="Courier New" w:cs="Courier New"/>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4FE41E38"/>
    <w:multiLevelType w:val="hybridMultilevel"/>
    <w:tmpl w:val="00E815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619D1720"/>
    <w:multiLevelType w:val="hybridMultilevel"/>
    <w:tmpl w:val="5B6E20AA"/>
    <w:lvl w:ilvl="0" w:tplc="08090003">
      <w:start w:val="1"/>
      <w:numFmt w:val="bullet"/>
      <w:lvlText w:val="o"/>
      <w:lvlJc w:val="left"/>
      <w:pPr>
        <w:ind w:left="720" w:hanging="360"/>
      </w:pPr>
      <w:rPr>
        <w:rFonts w:hint="default" w:ascii="Courier New" w:hAnsi="Courier New" w:cs="Courier New"/>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244024973">
    <w:abstractNumId w:val="2"/>
  </w:num>
  <w:num w:numId="2" w16cid:durableId="974601492">
    <w:abstractNumId w:val="0"/>
  </w:num>
  <w:num w:numId="3" w16cid:durableId="1232234324">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0BBBEB7"/>
    <w:rsid w:val="00001578"/>
    <w:rsid w:val="000015B3"/>
    <w:rsid w:val="000029FE"/>
    <w:rsid w:val="00003219"/>
    <w:rsid w:val="000166D2"/>
    <w:rsid w:val="00016A4A"/>
    <w:rsid w:val="0001759D"/>
    <w:rsid w:val="00023D37"/>
    <w:rsid w:val="0002450F"/>
    <w:rsid w:val="000306AD"/>
    <w:rsid w:val="0003128A"/>
    <w:rsid w:val="00043E47"/>
    <w:rsid w:val="00044784"/>
    <w:rsid w:val="000451A4"/>
    <w:rsid w:val="000461C2"/>
    <w:rsid w:val="00051EE8"/>
    <w:rsid w:val="00055CA2"/>
    <w:rsid w:val="0005708C"/>
    <w:rsid w:val="000623D6"/>
    <w:rsid w:val="00070C41"/>
    <w:rsid w:val="00072998"/>
    <w:rsid w:val="0007795D"/>
    <w:rsid w:val="00077BF8"/>
    <w:rsid w:val="000843C9"/>
    <w:rsid w:val="00087798"/>
    <w:rsid w:val="00087802"/>
    <w:rsid w:val="00095EA5"/>
    <w:rsid w:val="00096F9C"/>
    <w:rsid w:val="0009773E"/>
    <w:rsid w:val="000A2F0D"/>
    <w:rsid w:val="000A68D4"/>
    <w:rsid w:val="000B3D12"/>
    <w:rsid w:val="000B44CA"/>
    <w:rsid w:val="000B6801"/>
    <w:rsid w:val="000C4CBD"/>
    <w:rsid w:val="000C5862"/>
    <w:rsid w:val="000C6703"/>
    <w:rsid w:val="000D501C"/>
    <w:rsid w:val="000D508B"/>
    <w:rsid w:val="000D5331"/>
    <w:rsid w:val="000E63E2"/>
    <w:rsid w:val="000F0C44"/>
    <w:rsid w:val="000F22F8"/>
    <w:rsid w:val="000F7530"/>
    <w:rsid w:val="00100FC2"/>
    <w:rsid w:val="00104F43"/>
    <w:rsid w:val="001066E1"/>
    <w:rsid w:val="00107799"/>
    <w:rsid w:val="00107F0B"/>
    <w:rsid w:val="00110247"/>
    <w:rsid w:val="001175BA"/>
    <w:rsid w:val="0012026D"/>
    <w:rsid w:val="0012143D"/>
    <w:rsid w:val="001237CF"/>
    <w:rsid w:val="00127E56"/>
    <w:rsid w:val="00132173"/>
    <w:rsid w:val="00134605"/>
    <w:rsid w:val="00134D1E"/>
    <w:rsid w:val="00134E80"/>
    <w:rsid w:val="00141492"/>
    <w:rsid w:val="00141813"/>
    <w:rsid w:val="00141AD7"/>
    <w:rsid w:val="00142353"/>
    <w:rsid w:val="00143771"/>
    <w:rsid w:val="00143F26"/>
    <w:rsid w:val="00145354"/>
    <w:rsid w:val="0014789B"/>
    <w:rsid w:val="00152DDB"/>
    <w:rsid w:val="001564C3"/>
    <w:rsid w:val="0016418C"/>
    <w:rsid w:val="001671EB"/>
    <w:rsid w:val="00167916"/>
    <w:rsid w:val="001750A2"/>
    <w:rsid w:val="001755C6"/>
    <w:rsid w:val="0017601F"/>
    <w:rsid w:val="0018169B"/>
    <w:rsid w:val="001900F6"/>
    <w:rsid w:val="001909B8"/>
    <w:rsid w:val="00195595"/>
    <w:rsid w:val="00196E9F"/>
    <w:rsid w:val="001A1844"/>
    <w:rsid w:val="001A27C2"/>
    <w:rsid w:val="001B064D"/>
    <w:rsid w:val="001B0B27"/>
    <w:rsid w:val="001B1D17"/>
    <w:rsid w:val="001B40DA"/>
    <w:rsid w:val="001B594B"/>
    <w:rsid w:val="001C1273"/>
    <w:rsid w:val="001C4188"/>
    <w:rsid w:val="001D0B5C"/>
    <w:rsid w:val="001E2ADA"/>
    <w:rsid w:val="001E5F62"/>
    <w:rsid w:val="001F5219"/>
    <w:rsid w:val="001F69DB"/>
    <w:rsid w:val="00202D27"/>
    <w:rsid w:val="00214AEE"/>
    <w:rsid w:val="00215097"/>
    <w:rsid w:val="0022041E"/>
    <w:rsid w:val="00221F62"/>
    <w:rsid w:val="00222C35"/>
    <w:rsid w:val="00231115"/>
    <w:rsid w:val="00231C4B"/>
    <w:rsid w:val="002334F7"/>
    <w:rsid w:val="00233667"/>
    <w:rsid w:val="0023418D"/>
    <w:rsid w:val="0023490F"/>
    <w:rsid w:val="00241095"/>
    <w:rsid w:val="00241742"/>
    <w:rsid w:val="00246EBA"/>
    <w:rsid w:val="002518E5"/>
    <w:rsid w:val="00253E93"/>
    <w:rsid w:val="0025574D"/>
    <w:rsid w:val="00260914"/>
    <w:rsid w:val="00266874"/>
    <w:rsid w:val="0027379B"/>
    <w:rsid w:val="00274417"/>
    <w:rsid w:val="0027562C"/>
    <w:rsid w:val="00280E04"/>
    <w:rsid w:val="00281AE6"/>
    <w:rsid w:val="00282D61"/>
    <w:rsid w:val="00283246"/>
    <w:rsid w:val="00284659"/>
    <w:rsid w:val="0028598B"/>
    <w:rsid w:val="002860E3"/>
    <w:rsid w:val="002863D8"/>
    <w:rsid w:val="002A0D96"/>
    <w:rsid w:val="002A6229"/>
    <w:rsid w:val="002B27A8"/>
    <w:rsid w:val="002B2A20"/>
    <w:rsid w:val="002B56B9"/>
    <w:rsid w:val="002C2082"/>
    <w:rsid w:val="002C2088"/>
    <w:rsid w:val="002C4FF3"/>
    <w:rsid w:val="002C5155"/>
    <w:rsid w:val="002C52C1"/>
    <w:rsid w:val="002D05E6"/>
    <w:rsid w:val="002E2902"/>
    <w:rsid w:val="002F18A0"/>
    <w:rsid w:val="002F3263"/>
    <w:rsid w:val="0030504E"/>
    <w:rsid w:val="00306909"/>
    <w:rsid w:val="00312B01"/>
    <w:rsid w:val="00313EEA"/>
    <w:rsid w:val="003151DE"/>
    <w:rsid w:val="0032121C"/>
    <w:rsid w:val="003251B4"/>
    <w:rsid w:val="00326216"/>
    <w:rsid w:val="00326FD1"/>
    <w:rsid w:val="00327E96"/>
    <w:rsid w:val="003310E1"/>
    <w:rsid w:val="00334A5B"/>
    <w:rsid w:val="00335547"/>
    <w:rsid w:val="00337086"/>
    <w:rsid w:val="003407BC"/>
    <w:rsid w:val="00350E68"/>
    <w:rsid w:val="00355EEA"/>
    <w:rsid w:val="00361BC8"/>
    <w:rsid w:val="00363A8B"/>
    <w:rsid w:val="00370BD9"/>
    <w:rsid w:val="00371316"/>
    <w:rsid w:val="00372923"/>
    <w:rsid w:val="00374984"/>
    <w:rsid w:val="003801B1"/>
    <w:rsid w:val="00385FE5"/>
    <w:rsid w:val="0039490B"/>
    <w:rsid w:val="00397244"/>
    <w:rsid w:val="003A113A"/>
    <w:rsid w:val="003A2471"/>
    <w:rsid w:val="003A32B7"/>
    <w:rsid w:val="003A70FA"/>
    <w:rsid w:val="003B1ECA"/>
    <w:rsid w:val="003B37FA"/>
    <w:rsid w:val="003B5A17"/>
    <w:rsid w:val="003C1E88"/>
    <w:rsid w:val="003C63D6"/>
    <w:rsid w:val="003C6C3F"/>
    <w:rsid w:val="003D001D"/>
    <w:rsid w:val="003D2AAC"/>
    <w:rsid w:val="003D3476"/>
    <w:rsid w:val="003D3BB2"/>
    <w:rsid w:val="003D542B"/>
    <w:rsid w:val="003D7BEC"/>
    <w:rsid w:val="003E20E1"/>
    <w:rsid w:val="003E6DD8"/>
    <w:rsid w:val="003E7A67"/>
    <w:rsid w:val="003F6E74"/>
    <w:rsid w:val="00400C38"/>
    <w:rsid w:val="00400E51"/>
    <w:rsid w:val="00401621"/>
    <w:rsid w:val="004021B6"/>
    <w:rsid w:val="00404EA3"/>
    <w:rsid w:val="004051C2"/>
    <w:rsid w:val="0040670A"/>
    <w:rsid w:val="00412E31"/>
    <w:rsid w:val="004139B7"/>
    <w:rsid w:val="004157C0"/>
    <w:rsid w:val="004236FD"/>
    <w:rsid w:val="004273B1"/>
    <w:rsid w:val="004323B4"/>
    <w:rsid w:val="004352E9"/>
    <w:rsid w:val="004360F2"/>
    <w:rsid w:val="00440A6F"/>
    <w:rsid w:val="00443B63"/>
    <w:rsid w:val="004450EC"/>
    <w:rsid w:val="00445861"/>
    <w:rsid w:val="004520E9"/>
    <w:rsid w:val="004562ED"/>
    <w:rsid w:val="0046396F"/>
    <w:rsid w:val="004671FA"/>
    <w:rsid w:val="00471F62"/>
    <w:rsid w:val="004742E1"/>
    <w:rsid w:val="00476B30"/>
    <w:rsid w:val="00477AA8"/>
    <w:rsid w:val="00481AC6"/>
    <w:rsid w:val="00482C3E"/>
    <w:rsid w:val="00483759"/>
    <w:rsid w:val="004872F7"/>
    <w:rsid w:val="004876F5"/>
    <w:rsid w:val="00491944"/>
    <w:rsid w:val="00496CFF"/>
    <w:rsid w:val="00497A72"/>
    <w:rsid w:val="004A0560"/>
    <w:rsid w:val="004A38EC"/>
    <w:rsid w:val="004A48C0"/>
    <w:rsid w:val="004A781A"/>
    <w:rsid w:val="004A7B53"/>
    <w:rsid w:val="004C04BF"/>
    <w:rsid w:val="004C25A8"/>
    <w:rsid w:val="004C275F"/>
    <w:rsid w:val="004C31CB"/>
    <w:rsid w:val="004C4728"/>
    <w:rsid w:val="004D483F"/>
    <w:rsid w:val="004D6D0F"/>
    <w:rsid w:val="004E0F27"/>
    <w:rsid w:val="004E763C"/>
    <w:rsid w:val="004F17FC"/>
    <w:rsid w:val="004F2BF1"/>
    <w:rsid w:val="004F6AFB"/>
    <w:rsid w:val="004F6FEC"/>
    <w:rsid w:val="005061A0"/>
    <w:rsid w:val="00510FF9"/>
    <w:rsid w:val="0051175B"/>
    <w:rsid w:val="00514280"/>
    <w:rsid w:val="00530C1C"/>
    <w:rsid w:val="00535F9F"/>
    <w:rsid w:val="00536E48"/>
    <w:rsid w:val="005426A6"/>
    <w:rsid w:val="0054415B"/>
    <w:rsid w:val="005453A2"/>
    <w:rsid w:val="00553D75"/>
    <w:rsid w:val="00553F66"/>
    <w:rsid w:val="005548A8"/>
    <w:rsid w:val="00554E3F"/>
    <w:rsid w:val="005575A5"/>
    <w:rsid w:val="00560428"/>
    <w:rsid w:val="00562091"/>
    <w:rsid w:val="00567226"/>
    <w:rsid w:val="00573DC5"/>
    <w:rsid w:val="00580216"/>
    <w:rsid w:val="00580A1D"/>
    <w:rsid w:val="00582CFB"/>
    <w:rsid w:val="0058382D"/>
    <w:rsid w:val="00584C45"/>
    <w:rsid w:val="0058553C"/>
    <w:rsid w:val="00594F1A"/>
    <w:rsid w:val="00596606"/>
    <w:rsid w:val="005A252F"/>
    <w:rsid w:val="005A28AA"/>
    <w:rsid w:val="005A33C8"/>
    <w:rsid w:val="005A6BD5"/>
    <w:rsid w:val="005A742A"/>
    <w:rsid w:val="005B2697"/>
    <w:rsid w:val="005B2DD2"/>
    <w:rsid w:val="005B3A65"/>
    <w:rsid w:val="005B6302"/>
    <w:rsid w:val="005C6B74"/>
    <w:rsid w:val="005D0151"/>
    <w:rsid w:val="005D14E4"/>
    <w:rsid w:val="005D5899"/>
    <w:rsid w:val="005D6DDF"/>
    <w:rsid w:val="005E071C"/>
    <w:rsid w:val="005E0B0D"/>
    <w:rsid w:val="005E403F"/>
    <w:rsid w:val="005F0F06"/>
    <w:rsid w:val="00603D3F"/>
    <w:rsid w:val="006069D7"/>
    <w:rsid w:val="0060766F"/>
    <w:rsid w:val="00611E17"/>
    <w:rsid w:val="00613DEC"/>
    <w:rsid w:val="00614369"/>
    <w:rsid w:val="006152F2"/>
    <w:rsid w:val="0062104E"/>
    <w:rsid w:val="0062485A"/>
    <w:rsid w:val="006254D9"/>
    <w:rsid w:val="0063253A"/>
    <w:rsid w:val="0063601D"/>
    <w:rsid w:val="00637F57"/>
    <w:rsid w:val="006509FA"/>
    <w:rsid w:val="00652408"/>
    <w:rsid w:val="00654200"/>
    <w:rsid w:val="0065718D"/>
    <w:rsid w:val="0066219F"/>
    <w:rsid w:val="00663273"/>
    <w:rsid w:val="00665190"/>
    <w:rsid w:val="00665AD2"/>
    <w:rsid w:val="00667F1C"/>
    <w:rsid w:val="00691AD1"/>
    <w:rsid w:val="00697F23"/>
    <w:rsid w:val="006A0659"/>
    <w:rsid w:val="006A1B36"/>
    <w:rsid w:val="006A2742"/>
    <w:rsid w:val="006A5C97"/>
    <w:rsid w:val="006B5A18"/>
    <w:rsid w:val="006C1288"/>
    <w:rsid w:val="006C21A8"/>
    <w:rsid w:val="006C2711"/>
    <w:rsid w:val="006D04A2"/>
    <w:rsid w:val="006D26CB"/>
    <w:rsid w:val="006D5315"/>
    <w:rsid w:val="006E053A"/>
    <w:rsid w:val="006F1D84"/>
    <w:rsid w:val="007004B6"/>
    <w:rsid w:val="00700A56"/>
    <w:rsid w:val="00702735"/>
    <w:rsid w:val="00703091"/>
    <w:rsid w:val="007072AC"/>
    <w:rsid w:val="007228C8"/>
    <w:rsid w:val="007248A8"/>
    <w:rsid w:val="0072498A"/>
    <w:rsid w:val="007315DD"/>
    <w:rsid w:val="00731F8F"/>
    <w:rsid w:val="00732E63"/>
    <w:rsid w:val="00735843"/>
    <w:rsid w:val="0074113C"/>
    <w:rsid w:val="0074298D"/>
    <w:rsid w:val="007431F0"/>
    <w:rsid w:val="00751536"/>
    <w:rsid w:val="00757693"/>
    <w:rsid w:val="007577ED"/>
    <w:rsid w:val="007603E0"/>
    <w:rsid w:val="00766B7A"/>
    <w:rsid w:val="007716EF"/>
    <w:rsid w:val="007778CA"/>
    <w:rsid w:val="00783220"/>
    <w:rsid w:val="00784EBF"/>
    <w:rsid w:val="00792486"/>
    <w:rsid w:val="00794F31"/>
    <w:rsid w:val="007A1082"/>
    <w:rsid w:val="007A19CE"/>
    <w:rsid w:val="007A479C"/>
    <w:rsid w:val="007B141D"/>
    <w:rsid w:val="007B4654"/>
    <w:rsid w:val="007B55CD"/>
    <w:rsid w:val="007C45C3"/>
    <w:rsid w:val="007C4A63"/>
    <w:rsid w:val="007C7958"/>
    <w:rsid w:val="007C7ECC"/>
    <w:rsid w:val="007E135A"/>
    <w:rsid w:val="007E1E06"/>
    <w:rsid w:val="007E6019"/>
    <w:rsid w:val="008017A7"/>
    <w:rsid w:val="00802A9A"/>
    <w:rsid w:val="008076B7"/>
    <w:rsid w:val="00807CF0"/>
    <w:rsid w:val="008108A7"/>
    <w:rsid w:val="008112D3"/>
    <w:rsid w:val="00812C48"/>
    <w:rsid w:val="0081472A"/>
    <w:rsid w:val="00816C2D"/>
    <w:rsid w:val="00827B2F"/>
    <w:rsid w:val="00840088"/>
    <w:rsid w:val="00844597"/>
    <w:rsid w:val="00851B30"/>
    <w:rsid w:val="0086183F"/>
    <w:rsid w:val="0086362C"/>
    <w:rsid w:val="008666D6"/>
    <w:rsid w:val="00866A07"/>
    <w:rsid w:val="0087062F"/>
    <w:rsid w:val="00874169"/>
    <w:rsid w:val="00880846"/>
    <w:rsid w:val="00893E09"/>
    <w:rsid w:val="008965C2"/>
    <w:rsid w:val="008A274C"/>
    <w:rsid w:val="008A6519"/>
    <w:rsid w:val="008A70A6"/>
    <w:rsid w:val="008A7D19"/>
    <w:rsid w:val="008B17EE"/>
    <w:rsid w:val="008B706A"/>
    <w:rsid w:val="008C1D6A"/>
    <w:rsid w:val="008D0962"/>
    <w:rsid w:val="008D2BF5"/>
    <w:rsid w:val="008D3A12"/>
    <w:rsid w:val="008D74C3"/>
    <w:rsid w:val="008E16E9"/>
    <w:rsid w:val="008E1976"/>
    <w:rsid w:val="008E1DCF"/>
    <w:rsid w:val="008E2630"/>
    <w:rsid w:val="008E2834"/>
    <w:rsid w:val="008E3122"/>
    <w:rsid w:val="008E3DC5"/>
    <w:rsid w:val="008E6669"/>
    <w:rsid w:val="008F1E2F"/>
    <w:rsid w:val="008F35F4"/>
    <w:rsid w:val="008F4DD4"/>
    <w:rsid w:val="008F5D96"/>
    <w:rsid w:val="008F5F9F"/>
    <w:rsid w:val="0090503A"/>
    <w:rsid w:val="00913D29"/>
    <w:rsid w:val="00915522"/>
    <w:rsid w:val="00915642"/>
    <w:rsid w:val="00921742"/>
    <w:rsid w:val="0092296E"/>
    <w:rsid w:val="00927BB8"/>
    <w:rsid w:val="00931633"/>
    <w:rsid w:val="0093167B"/>
    <w:rsid w:val="0093448A"/>
    <w:rsid w:val="009422C9"/>
    <w:rsid w:val="0094285C"/>
    <w:rsid w:val="00953A5C"/>
    <w:rsid w:val="009546A5"/>
    <w:rsid w:val="009602D0"/>
    <w:rsid w:val="009635C2"/>
    <w:rsid w:val="009706E2"/>
    <w:rsid w:val="00983347"/>
    <w:rsid w:val="00983E6C"/>
    <w:rsid w:val="00991A17"/>
    <w:rsid w:val="009934F9"/>
    <w:rsid w:val="00993761"/>
    <w:rsid w:val="009966E2"/>
    <w:rsid w:val="00997BB5"/>
    <w:rsid w:val="009A18F2"/>
    <w:rsid w:val="009B0EB3"/>
    <w:rsid w:val="009B1533"/>
    <w:rsid w:val="009B53E5"/>
    <w:rsid w:val="009C029E"/>
    <w:rsid w:val="009C5BCB"/>
    <w:rsid w:val="009C60C9"/>
    <w:rsid w:val="009D04AF"/>
    <w:rsid w:val="009D1F29"/>
    <w:rsid w:val="009E1161"/>
    <w:rsid w:val="009E21E8"/>
    <w:rsid w:val="009E413D"/>
    <w:rsid w:val="009EDE4E"/>
    <w:rsid w:val="009F685B"/>
    <w:rsid w:val="00A047C7"/>
    <w:rsid w:val="00A060DC"/>
    <w:rsid w:val="00A06638"/>
    <w:rsid w:val="00A06DA5"/>
    <w:rsid w:val="00A0719A"/>
    <w:rsid w:val="00A1048E"/>
    <w:rsid w:val="00A1481E"/>
    <w:rsid w:val="00A207EF"/>
    <w:rsid w:val="00A24A31"/>
    <w:rsid w:val="00A24BDA"/>
    <w:rsid w:val="00A25A20"/>
    <w:rsid w:val="00A26AA5"/>
    <w:rsid w:val="00A27ABD"/>
    <w:rsid w:val="00A31227"/>
    <w:rsid w:val="00A34B60"/>
    <w:rsid w:val="00A37257"/>
    <w:rsid w:val="00A3728F"/>
    <w:rsid w:val="00A433E3"/>
    <w:rsid w:val="00A466BE"/>
    <w:rsid w:val="00A47DDE"/>
    <w:rsid w:val="00A54D3C"/>
    <w:rsid w:val="00A64C85"/>
    <w:rsid w:val="00A66731"/>
    <w:rsid w:val="00A7058D"/>
    <w:rsid w:val="00A711E3"/>
    <w:rsid w:val="00A71B1A"/>
    <w:rsid w:val="00A743AA"/>
    <w:rsid w:val="00A75AFF"/>
    <w:rsid w:val="00A837D0"/>
    <w:rsid w:val="00A8734F"/>
    <w:rsid w:val="00A93A7D"/>
    <w:rsid w:val="00AA3A70"/>
    <w:rsid w:val="00AA75B5"/>
    <w:rsid w:val="00AA79E5"/>
    <w:rsid w:val="00AB28C9"/>
    <w:rsid w:val="00AB4C42"/>
    <w:rsid w:val="00AB51F8"/>
    <w:rsid w:val="00AB556D"/>
    <w:rsid w:val="00AD0FA5"/>
    <w:rsid w:val="00AD3F66"/>
    <w:rsid w:val="00AE0F4A"/>
    <w:rsid w:val="00AE167A"/>
    <w:rsid w:val="00AF2187"/>
    <w:rsid w:val="00AF64E2"/>
    <w:rsid w:val="00AF6DCA"/>
    <w:rsid w:val="00B014D4"/>
    <w:rsid w:val="00B025D4"/>
    <w:rsid w:val="00B041F8"/>
    <w:rsid w:val="00B06534"/>
    <w:rsid w:val="00B066FF"/>
    <w:rsid w:val="00B13BEF"/>
    <w:rsid w:val="00B21B24"/>
    <w:rsid w:val="00B2491C"/>
    <w:rsid w:val="00B25E91"/>
    <w:rsid w:val="00B31CF7"/>
    <w:rsid w:val="00B3267E"/>
    <w:rsid w:val="00B3270D"/>
    <w:rsid w:val="00B33122"/>
    <w:rsid w:val="00B37682"/>
    <w:rsid w:val="00B52114"/>
    <w:rsid w:val="00B53286"/>
    <w:rsid w:val="00B57D7B"/>
    <w:rsid w:val="00B63C27"/>
    <w:rsid w:val="00B649C2"/>
    <w:rsid w:val="00B705C5"/>
    <w:rsid w:val="00B709A7"/>
    <w:rsid w:val="00B70FBE"/>
    <w:rsid w:val="00B71B2B"/>
    <w:rsid w:val="00B765C2"/>
    <w:rsid w:val="00B82123"/>
    <w:rsid w:val="00B840AA"/>
    <w:rsid w:val="00B849BB"/>
    <w:rsid w:val="00B932EC"/>
    <w:rsid w:val="00B94CE7"/>
    <w:rsid w:val="00B96E10"/>
    <w:rsid w:val="00BA0A5E"/>
    <w:rsid w:val="00BA6895"/>
    <w:rsid w:val="00BB39BD"/>
    <w:rsid w:val="00BB40EC"/>
    <w:rsid w:val="00BB564A"/>
    <w:rsid w:val="00BB7A1D"/>
    <w:rsid w:val="00BC3937"/>
    <w:rsid w:val="00BC41EE"/>
    <w:rsid w:val="00BC4DA5"/>
    <w:rsid w:val="00BD4711"/>
    <w:rsid w:val="00BD476F"/>
    <w:rsid w:val="00BD5EFF"/>
    <w:rsid w:val="00BD5F00"/>
    <w:rsid w:val="00BE45CB"/>
    <w:rsid w:val="00BE5749"/>
    <w:rsid w:val="00BF0FF2"/>
    <w:rsid w:val="00BF18F7"/>
    <w:rsid w:val="00BF547D"/>
    <w:rsid w:val="00C01B47"/>
    <w:rsid w:val="00C03135"/>
    <w:rsid w:val="00C05CDC"/>
    <w:rsid w:val="00C07643"/>
    <w:rsid w:val="00C222D5"/>
    <w:rsid w:val="00C24059"/>
    <w:rsid w:val="00C26ACA"/>
    <w:rsid w:val="00C27A81"/>
    <w:rsid w:val="00C32D4E"/>
    <w:rsid w:val="00C346FE"/>
    <w:rsid w:val="00C41B79"/>
    <w:rsid w:val="00C43AB4"/>
    <w:rsid w:val="00C50718"/>
    <w:rsid w:val="00C50A38"/>
    <w:rsid w:val="00C51A70"/>
    <w:rsid w:val="00C53282"/>
    <w:rsid w:val="00C55A38"/>
    <w:rsid w:val="00C6050B"/>
    <w:rsid w:val="00C745E7"/>
    <w:rsid w:val="00C74F37"/>
    <w:rsid w:val="00C75A6E"/>
    <w:rsid w:val="00C75C53"/>
    <w:rsid w:val="00C766EC"/>
    <w:rsid w:val="00C82090"/>
    <w:rsid w:val="00C82547"/>
    <w:rsid w:val="00C82D99"/>
    <w:rsid w:val="00C878AA"/>
    <w:rsid w:val="00C94EF1"/>
    <w:rsid w:val="00C973F8"/>
    <w:rsid w:val="00CA193C"/>
    <w:rsid w:val="00CA5191"/>
    <w:rsid w:val="00CB3AFB"/>
    <w:rsid w:val="00CB68DF"/>
    <w:rsid w:val="00CC4271"/>
    <w:rsid w:val="00CC5573"/>
    <w:rsid w:val="00CE1073"/>
    <w:rsid w:val="00CE2DE8"/>
    <w:rsid w:val="00CE6AB9"/>
    <w:rsid w:val="00D01447"/>
    <w:rsid w:val="00D01F3D"/>
    <w:rsid w:val="00D05E64"/>
    <w:rsid w:val="00D105A4"/>
    <w:rsid w:val="00D11873"/>
    <w:rsid w:val="00D1259F"/>
    <w:rsid w:val="00D1306A"/>
    <w:rsid w:val="00D1423D"/>
    <w:rsid w:val="00D21C7F"/>
    <w:rsid w:val="00D25428"/>
    <w:rsid w:val="00D3008C"/>
    <w:rsid w:val="00D300A7"/>
    <w:rsid w:val="00D41F51"/>
    <w:rsid w:val="00D42DAD"/>
    <w:rsid w:val="00D4604C"/>
    <w:rsid w:val="00D46F40"/>
    <w:rsid w:val="00D47FAA"/>
    <w:rsid w:val="00D5328C"/>
    <w:rsid w:val="00D5546F"/>
    <w:rsid w:val="00D55FD3"/>
    <w:rsid w:val="00D5617F"/>
    <w:rsid w:val="00D658C9"/>
    <w:rsid w:val="00D65945"/>
    <w:rsid w:val="00D70C3A"/>
    <w:rsid w:val="00D77E2E"/>
    <w:rsid w:val="00D811E6"/>
    <w:rsid w:val="00D82636"/>
    <w:rsid w:val="00D86DDE"/>
    <w:rsid w:val="00D876DF"/>
    <w:rsid w:val="00D87ECF"/>
    <w:rsid w:val="00D96067"/>
    <w:rsid w:val="00D9750A"/>
    <w:rsid w:val="00DA26F2"/>
    <w:rsid w:val="00DA387F"/>
    <w:rsid w:val="00DA6331"/>
    <w:rsid w:val="00DB0EC1"/>
    <w:rsid w:val="00DB1BF5"/>
    <w:rsid w:val="00DB27D8"/>
    <w:rsid w:val="00DB5FF2"/>
    <w:rsid w:val="00DC2B05"/>
    <w:rsid w:val="00DC3BBE"/>
    <w:rsid w:val="00DD1ED5"/>
    <w:rsid w:val="00DD2A86"/>
    <w:rsid w:val="00DD3346"/>
    <w:rsid w:val="00DD3BA7"/>
    <w:rsid w:val="00DF1DAC"/>
    <w:rsid w:val="00DF5F1D"/>
    <w:rsid w:val="00DF64F9"/>
    <w:rsid w:val="00DF6D22"/>
    <w:rsid w:val="00E034A7"/>
    <w:rsid w:val="00E03819"/>
    <w:rsid w:val="00E0423A"/>
    <w:rsid w:val="00E0609C"/>
    <w:rsid w:val="00E0672F"/>
    <w:rsid w:val="00E12654"/>
    <w:rsid w:val="00E14F5D"/>
    <w:rsid w:val="00E2389E"/>
    <w:rsid w:val="00E24645"/>
    <w:rsid w:val="00E25D69"/>
    <w:rsid w:val="00E27BAE"/>
    <w:rsid w:val="00E30798"/>
    <w:rsid w:val="00E336D9"/>
    <w:rsid w:val="00E349AA"/>
    <w:rsid w:val="00E4175A"/>
    <w:rsid w:val="00E476A2"/>
    <w:rsid w:val="00E504DB"/>
    <w:rsid w:val="00E509DC"/>
    <w:rsid w:val="00E50DA7"/>
    <w:rsid w:val="00E64BEB"/>
    <w:rsid w:val="00E70A9A"/>
    <w:rsid w:val="00E719A1"/>
    <w:rsid w:val="00E806F2"/>
    <w:rsid w:val="00E847F8"/>
    <w:rsid w:val="00E955DA"/>
    <w:rsid w:val="00EA3D9D"/>
    <w:rsid w:val="00EA438C"/>
    <w:rsid w:val="00EA449D"/>
    <w:rsid w:val="00EA6AC1"/>
    <w:rsid w:val="00EB15DA"/>
    <w:rsid w:val="00EB37EB"/>
    <w:rsid w:val="00EB41E8"/>
    <w:rsid w:val="00EC03A7"/>
    <w:rsid w:val="00EC1DB2"/>
    <w:rsid w:val="00EC241C"/>
    <w:rsid w:val="00EC29E1"/>
    <w:rsid w:val="00EC7D21"/>
    <w:rsid w:val="00EC7E31"/>
    <w:rsid w:val="00ED35BE"/>
    <w:rsid w:val="00ED4E7D"/>
    <w:rsid w:val="00ED5B6D"/>
    <w:rsid w:val="00EE376F"/>
    <w:rsid w:val="00EE425B"/>
    <w:rsid w:val="00EF23D2"/>
    <w:rsid w:val="00EF3BC3"/>
    <w:rsid w:val="00EF5660"/>
    <w:rsid w:val="00F00BD0"/>
    <w:rsid w:val="00F0234C"/>
    <w:rsid w:val="00F03C56"/>
    <w:rsid w:val="00F12300"/>
    <w:rsid w:val="00F15A2A"/>
    <w:rsid w:val="00F21B17"/>
    <w:rsid w:val="00F345D6"/>
    <w:rsid w:val="00F349F8"/>
    <w:rsid w:val="00F50488"/>
    <w:rsid w:val="00F51336"/>
    <w:rsid w:val="00F52AD8"/>
    <w:rsid w:val="00F551A6"/>
    <w:rsid w:val="00F554A7"/>
    <w:rsid w:val="00F55716"/>
    <w:rsid w:val="00F55E7F"/>
    <w:rsid w:val="00F601CB"/>
    <w:rsid w:val="00F631B2"/>
    <w:rsid w:val="00F640B4"/>
    <w:rsid w:val="00F72AA8"/>
    <w:rsid w:val="00F756D3"/>
    <w:rsid w:val="00F7735B"/>
    <w:rsid w:val="00F83556"/>
    <w:rsid w:val="00F863E2"/>
    <w:rsid w:val="00F90693"/>
    <w:rsid w:val="00FA4374"/>
    <w:rsid w:val="00FA4592"/>
    <w:rsid w:val="00FA4D4C"/>
    <w:rsid w:val="00FB3F33"/>
    <w:rsid w:val="00FB6467"/>
    <w:rsid w:val="00FC6464"/>
    <w:rsid w:val="00FD40D2"/>
    <w:rsid w:val="00FD5BE3"/>
    <w:rsid w:val="00FE09AC"/>
    <w:rsid w:val="00FE5987"/>
    <w:rsid w:val="00FF179A"/>
    <w:rsid w:val="00FF2AF4"/>
    <w:rsid w:val="00FF67C9"/>
    <w:rsid w:val="00FF72CE"/>
    <w:rsid w:val="00FF78CE"/>
    <w:rsid w:val="0775F615"/>
    <w:rsid w:val="09A83062"/>
    <w:rsid w:val="0C1EC796"/>
    <w:rsid w:val="1274E0BD"/>
    <w:rsid w:val="12C032BB"/>
    <w:rsid w:val="139A78B3"/>
    <w:rsid w:val="15047411"/>
    <w:rsid w:val="1581B5A0"/>
    <w:rsid w:val="15F0497E"/>
    <w:rsid w:val="164EF0AB"/>
    <w:rsid w:val="17EAC10C"/>
    <w:rsid w:val="19D7E534"/>
    <w:rsid w:val="1D071DB7"/>
    <w:rsid w:val="24035883"/>
    <w:rsid w:val="25DBA169"/>
    <w:rsid w:val="3069CCAF"/>
    <w:rsid w:val="3137E518"/>
    <w:rsid w:val="3979915D"/>
    <w:rsid w:val="3A4FE24D"/>
    <w:rsid w:val="3E1E55A6"/>
    <w:rsid w:val="3F284CBE"/>
    <w:rsid w:val="41D72D72"/>
    <w:rsid w:val="4300A5DB"/>
    <w:rsid w:val="4441B568"/>
    <w:rsid w:val="445ADDC5"/>
    <w:rsid w:val="448D972A"/>
    <w:rsid w:val="46103F2E"/>
    <w:rsid w:val="49D2CC08"/>
    <w:rsid w:val="4A4CDDBA"/>
    <w:rsid w:val="4A8F3D53"/>
    <w:rsid w:val="4C7F80B2"/>
    <w:rsid w:val="556C506A"/>
    <w:rsid w:val="59B0DC7C"/>
    <w:rsid w:val="5ACF083C"/>
    <w:rsid w:val="5AF9D41B"/>
    <w:rsid w:val="5B816634"/>
    <w:rsid w:val="5E06A8FE"/>
    <w:rsid w:val="5F56FAAF"/>
    <w:rsid w:val="60BBBEB7"/>
    <w:rsid w:val="6104D24B"/>
    <w:rsid w:val="697C150A"/>
    <w:rsid w:val="6AD36EE4"/>
    <w:rsid w:val="6B389B45"/>
    <w:rsid w:val="6F65FD57"/>
    <w:rsid w:val="70FECCA8"/>
    <w:rsid w:val="78D10309"/>
    <w:rsid w:val="7FE85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BBBEB7"/>
  <w15:chartTrackingRefBased/>
  <w15:docId w15:val="{CD128E91-776A-4B6E-AF7F-61B4BBC5C2E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D35BE"/>
  </w:style>
  <w:style w:type="paragraph" w:styleId="Heading1">
    <w:name w:val="heading 1"/>
    <w:basedOn w:val="Normal"/>
    <w:next w:val="Normal"/>
    <w:link w:val="Heading1Char"/>
    <w:uiPriority w:val="9"/>
    <w:qFormat/>
    <w:rsid w:val="00221F62"/>
    <w:pPr>
      <w:keepNext/>
      <w:keepLines/>
      <w:spacing w:before="240" w:after="0"/>
      <w:outlineLvl w:val="0"/>
    </w:pPr>
    <w:rPr>
      <w:rFonts w:asciiTheme="majorHAnsi" w:hAnsiTheme="majorHAnsi" w:eastAsiaTheme="majorEastAsia" w:cstheme="majorBidi"/>
      <w:color w:val="2F5496" w:themeColor="accent1" w:themeShade="BF"/>
      <w:sz w:val="32"/>
      <w:szCs w:val="32"/>
      <w:lang w:val="en-GB"/>
    </w:rPr>
  </w:style>
  <w:style w:type="paragraph" w:styleId="Heading2">
    <w:name w:val="heading 2"/>
    <w:basedOn w:val="Normal"/>
    <w:next w:val="Normal"/>
    <w:link w:val="Heading2Char"/>
    <w:uiPriority w:val="9"/>
    <w:unhideWhenUsed/>
    <w:qFormat/>
    <w:rsid w:val="00221F62"/>
    <w:pPr>
      <w:keepNext/>
      <w:keepLines/>
      <w:spacing w:before="40" w:after="0"/>
      <w:outlineLvl w:val="1"/>
    </w:pPr>
    <w:rPr>
      <w:rFonts w:asciiTheme="majorHAnsi" w:hAnsiTheme="majorHAnsi" w:eastAsiaTheme="majorEastAsia" w:cstheme="majorBidi"/>
      <w:color w:val="2F5496" w:themeColor="accent1" w:themeShade="BF"/>
      <w:sz w:val="26"/>
      <w:szCs w:val="26"/>
      <w:lang w:val="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221F62"/>
    <w:pPr>
      <w:tabs>
        <w:tab w:val="center" w:pos="4513"/>
        <w:tab w:val="right" w:pos="9026"/>
      </w:tabs>
      <w:spacing w:after="0" w:line="240" w:lineRule="auto"/>
    </w:pPr>
  </w:style>
  <w:style w:type="character" w:styleId="HeaderChar" w:customStyle="1">
    <w:name w:val="Header Char"/>
    <w:basedOn w:val="DefaultParagraphFont"/>
    <w:link w:val="Header"/>
    <w:uiPriority w:val="99"/>
    <w:rsid w:val="00221F62"/>
  </w:style>
  <w:style w:type="paragraph" w:styleId="Footer">
    <w:name w:val="footer"/>
    <w:basedOn w:val="Normal"/>
    <w:link w:val="FooterChar"/>
    <w:uiPriority w:val="99"/>
    <w:unhideWhenUsed/>
    <w:rsid w:val="00221F62"/>
    <w:pPr>
      <w:tabs>
        <w:tab w:val="center" w:pos="4513"/>
        <w:tab w:val="right" w:pos="9026"/>
      </w:tabs>
      <w:spacing w:after="0" w:line="240" w:lineRule="auto"/>
    </w:pPr>
  </w:style>
  <w:style w:type="character" w:styleId="FooterChar" w:customStyle="1">
    <w:name w:val="Footer Char"/>
    <w:basedOn w:val="DefaultParagraphFont"/>
    <w:link w:val="Footer"/>
    <w:uiPriority w:val="99"/>
    <w:rsid w:val="00221F62"/>
  </w:style>
  <w:style w:type="character" w:styleId="Heading1Char" w:customStyle="1">
    <w:name w:val="Heading 1 Char"/>
    <w:basedOn w:val="DefaultParagraphFont"/>
    <w:link w:val="Heading1"/>
    <w:uiPriority w:val="9"/>
    <w:rsid w:val="00221F62"/>
    <w:rPr>
      <w:rFonts w:asciiTheme="majorHAnsi" w:hAnsiTheme="majorHAnsi" w:eastAsiaTheme="majorEastAsia" w:cstheme="majorBidi"/>
      <w:color w:val="2F5496" w:themeColor="accent1" w:themeShade="BF"/>
      <w:sz w:val="32"/>
      <w:szCs w:val="32"/>
      <w:lang w:val="en-GB"/>
    </w:rPr>
  </w:style>
  <w:style w:type="character" w:styleId="Heading2Char" w:customStyle="1">
    <w:name w:val="Heading 2 Char"/>
    <w:basedOn w:val="DefaultParagraphFont"/>
    <w:link w:val="Heading2"/>
    <w:uiPriority w:val="9"/>
    <w:rsid w:val="00221F62"/>
    <w:rPr>
      <w:rFonts w:asciiTheme="majorHAnsi" w:hAnsiTheme="majorHAnsi" w:eastAsiaTheme="majorEastAsia" w:cstheme="majorBidi"/>
      <w:color w:val="2F5496" w:themeColor="accent1" w:themeShade="BF"/>
      <w:sz w:val="26"/>
      <w:szCs w:val="26"/>
      <w:lang w:val="en-GB"/>
    </w:rPr>
  </w:style>
  <w:style w:type="paragraph" w:styleId="NoSpacing">
    <w:name w:val="No Spacing"/>
    <w:link w:val="NoSpacingChar"/>
    <w:uiPriority w:val="1"/>
    <w:qFormat/>
    <w:rsid w:val="00221F62"/>
    <w:pPr>
      <w:spacing w:after="0" w:line="240" w:lineRule="auto"/>
    </w:pPr>
    <w:rPr>
      <w:rFonts w:eastAsiaTheme="minorEastAsia"/>
    </w:rPr>
  </w:style>
  <w:style w:type="character" w:styleId="NoSpacingChar" w:customStyle="1">
    <w:name w:val="No Spacing Char"/>
    <w:basedOn w:val="DefaultParagraphFont"/>
    <w:link w:val="NoSpacing"/>
    <w:uiPriority w:val="1"/>
    <w:rsid w:val="00221F62"/>
    <w:rPr>
      <w:rFonts w:eastAsiaTheme="minorEastAsia"/>
    </w:rPr>
  </w:style>
  <w:style w:type="paragraph" w:styleId="TOCHeading">
    <w:name w:val="TOC Heading"/>
    <w:basedOn w:val="Heading1"/>
    <w:next w:val="Normal"/>
    <w:uiPriority w:val="39"/>
    <w:unhideWhenUsed/>
    <w:qFormat/>
    <w:rsid w:val="00221F62"/>
    <w:pPr>
      <w:outlineLvl w:val="9"/>
    </w:pPr>
    <w:rPr>
      <w:lang w:val="en-US"/>
    </w:rPr>
  </w:style>
  <w:style w:type="paragraph" w:styleId="TOC1">
    <w:name w:val="toc 1"/>
    <w:basedOn w:val="Normal"/>
    <w:next w:val="Normal"/>
    <w:autoRedefine/>
    <w:uiPriority w:val="39"/>
    <w:unhideWhenUsed/>
    <w:rsid w:val="00221F62"/>
    <w:pPr>
      <w:spacing w:after="100"/>
    </w:pPr>
    <w:rPr>
      <w:lang w:val="en-GB"/>
    </w:rPr>
  </w:style>
  <w:style w:type="character" w:styleId="Hyperlink">
    <w:name w:val="Hyperlink"/>
    <w:basedOn w:val="DefaultParagraphFont"/>
    <w:uiPriority w:val="99"/>
    <w:unhideWhenUsed/>
    <w:rsid w:val="00221F62"/>
    <w:rPr>
      <w:color w:val="0563C1" w:themeColor="hyperlink"/>
      <w:u w:val="single"/>
    </w:rPr>
  </w:style>
  <w:style w:type="paragraph" w:styleId="ListParagraph">
    <w:name w:val="List Paragraph"/>
    <w:basedOn w:val="Normal"/>
    <w:uiPriority w:val="34"/>
    <w:qFormat/>
    <w:rsid w:val="00221F62"/>
    <w:pPr>
      <w:ind w:left="720"/>
      <w:contextualSpacing/>
    </w:pPr>
    <w:rPr>
      <w:lang w:val="en-GB"/>
    </w:rPr>
  </w:style>
  <w:style w:type="paragraph" w:styleId="Bibliography">
    <w:name w:val="Bibliography"/>
    <w:basedOn w:val="Normal"/>
    <w:next w:val="Normal"/>
    <w:uiPriority w:val="37"/>
    <w:unhideWhenUsed/>
    <w:rsid w:val="00221F62"/>
    <w:rPr>
      <w:lang w:val="en-GB"/>
    </w:rPr>
  </w:style>
  <w:style w:type="paragraph" w:styleId="TOC2">
    <w:name w:val="toc 2"/>
    <w:basedOn w:val="Normal"/>
    <w:next w:val="Normal"/>
    <w:autoRedefine/>
    <w:uiPriority w:val="39"/>
    <w:unhideWhenUsed/>
    <w:rsid w:val="00221F62"/>
    <w:pPr>
      <w:spacing w:after="100"/>
      <w:ind w:left="220"/>
    </w:pPr>
    <w:rPr>
      <w:lang w:val="en-GB"/>
    </w:rPr>
  </w:style>
  <w:style w:type="paragraph" w:styleId="Subtitle">
    <w:name w:val="Subtitle"/>
    <w:basedOn w:val="Normal"/>
    <w:next w:val="Normal"/>
    <w:link w:val="SubtitleChar"/>
    <w:uiPriority w:val="11"/>
    <w:qFormat/>
    <w:rsid w:val="00E806F2"/>
    <w:pPr>
      <w:numPr>
        <w:ilvl w:val="1"/>
      </w:numPr>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E806F2"/>
    <w:rPr>
      <w:rFonts w:eastAsiaTheme="minorEastAsia"/>
      <w:color w:val="5A5A5A" w:themeColor="text1" w:themeTint="A5"/>
      <w:spacing w:val="15"/>
    </w:rPr>
  </w:style>
  <w:style w:type="paragraph" w:styleId="Caption">
    <w:name w:val="caption"/>
    <w:basedOn w:val="Normal"/>
    <w:next w:val="Normal"/>
    <w:uiPriority w:val="35"/>
    <w:unhideWhenUsed/>
    <w:qFormat/>
    <w:rsid w:val="005A742A"/>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0C5862"/>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7914">
      <w:bodyDiv w:val="1"/>
      <w:marLeft w:val="0"/>
      <w:marRight w:val="0"/>
      <w:marTop w:val="0"/>
      <w:marBottom w:val="0"/>
      <w:divBdr>
        <w:top w:val="none" w:sz="0" w:space="0" w:color="auto"/>
        <w:left w:val="none" w:sz="0" w:space="0" w:color="auto"/>
        <w:bottom w:val="none" w:sz="0" w:space="0" w:color="auto"/>
        <w:right w:val="none" w:sz="0" w:space="0" w:color="auto"/>
      </w:divBdr>
    </w:div>
    <w:div w:id="7365739">
      <w:bodyDiv w:val="1"/>
      <w:marLeft w:val="0"/>
      <w:marRight w:val="0"/>
      <w:marTop w:val="0"/>
      <w:marBottom w:val="0"/>
      <w:divBdr>
        <w:top w:val="none" w:sz="0" w:space="0" w:color="auto"/>
        <w:left w:val="none" w:sz="0" w:space="0" w:color="auto"/>
        <w:bottom w:val="none" w:sz="0" w:space="0" w:color="auto"/>
        <w:right w:val="none" w:sz="0" w:space="0" w:color="auto"/>
      </w:divBdr>
    </w:div>
    <w:div w:id="7946970">
      <w:bodyDiv w:val="1"/>
      <w:marLeft w:val="0"/>
      <w:marRight w:val="0"/>
      <w:marTop w:val="0"/>
      <w:marBottom w:val="0"/>
      <w:divBdr>
        <w:top w:val="none" w:sz="0" w:space="0" w:color="auto"/>
        <w:left w:val="none" w:sz="0" w:space="0" w:color="auto"/>
        <w:bottom w:val="none" w:sz="0" w:space="0" w:color="auto"/>
        <w:right w:val="none" w:sz="0" w:space="0" w:color="auto"/>
      </w:divBdr>
    </w:div>
    <w:div w:id="8720711">
      <w:bodyDiv w:val="1"/>
      <w:marLeft w:val="0"/>
      <w:marRight w:val="0"/>
      <w:marTop w:val="0"/>
      <w:marBottom w:val="0"/>
      <w:divBdr>
        <w:top w:val="none" w:sz="0" w:space="0" w:color="auto"/>
        <w:left w:val="none" w:sz="0" w:space="0" w:color="auto"/>
        <w:bottom w:val="none" w:sz="0" w:space="0" w:color="auto"/>
        <w:right w:val="none" w:sz="0" w:space="0" w:color="auto"/>
      </w:divBdr>
    </w:div>
    <w:div w:id="12388199">
      <w:bodyDiv w:val="1"/>
      <w:marLeft w:val="0"/>
      <w:marRight w:val="0"/>
      <w:marTop w:val="0"/>
      <w:marBottom w:val="0"/>
      <w:divBdr>
        <w:top w:val="none" w:sz="0" w:space="0" w:color="auto"/>
        <w:left w:val="none" w:sz="0" w:space="0" w:color="auto"/>
        <w:bottom w:val="none" w:sz="0" w:space="0" w:color="auto"/>
        <w:right w:val="none" w:sz="0" w:space="0" w:color="auto"/>
      </w:divBdr>
    </w:div>
    <w:div w:id="14503486">
      <w:bodyDiv w:val="1"/>
      <w:marLeft w:val="0"/>
      <w:marRight w:val="0"/>
      <w:marTop w:val="0"/>
      <w:marBottom w:val="0"/>
      <w:divBdr>
        <w:top w:val="none" w:sz="0" w:space="0" w:color="auto"/>
        <w:left w:val="none" w:sz="0" w:space="0" w:color="auto"/>
        <w:bottom w:val="none" w:sz="0" w:space="0" w:color="auto"/>
        <w:right w:val="none" w:sz="0" w:space="0" w:color="auto"/>
      </w:divBdr>
    </w:div>
    <w:div w:id="14579615">
      <w:bodyDiv w:val="1"/>
      <w:marLeft w:val="0"/>
      <w:marRight w:val="0"/>
      <w:marTop w:val="0"/>
      <w:marBottom w:val="0"/>
      <w:divBdr>
        <w:top w:val="none" w:sz="0" w:space="0" w:color="auto"/>
        <w:left w:val="none" w:sz="0" w:space="0" w:color="auto"/>
        <w:bottom w:val="none" w:sz="0" w:space="0" w:color="auto"/>
        <w:right w:val="none" w:sz="0" w:space="0" w:color="auto"/>
      </w:divBdr>
    </w:div>
    <w:div w:id="16082841">
      <w:bodyDiv w:val="1"/>
      <w:marLeft w:val="0"/>
      <w:marRight w:val="0"/>
      <w:marTop w:val="0"/>
      <w:marBottom w:val="0"/>
      <w:divBdr>
        <w:top w:val="none" w:sz="0" w:space="0" w:color="auto"/>
        <w:left w:val="none" w:sz="0" w:space="0" w:color="auto"/>
        <w:bottom w:val="none" w:sz="0" w:space="0" w:color="auto"/>
        <w:right w:val="none" w:sz="0" w:space="0" w:color="auto"/>
      </w:divBdr>
    </w:div>
    <w:div w:id="21562549">
      <w:bodyDiv w:val="1"/>
      <w:marLeft w:val="0"/>
      <w:marRight w:val="0"/>
      <w:marTop w:val="0"/>
      <w:marBottom w:val="0"/>
      <w:divBdr>
        <w:top w:val="none" w:sz="0" w:space="0" w:color="auto"/>
        <w:left w:val="none" w:sz="0" w:space="0" w:color="auto"/>
        <w:bottom w:val="none" w:sz="0" w:space="0" w:color="auto"/>
        <w:right w:val="none" w:sz="0" w:space="0" w:color="auto"/>
      </w:divBdr>
    </w:div>
    <w:div w:id="26489712">
      <w:bodyDiv w:val="1"/>
      <w:marLeft w:val="0"/>
      <w:marRight w:val="0"/>
      <w:marTop w:val="0"/>
      <w:marBottom w:val="0"/>
      <w:divBdr>
        <w:top w:val="none" w:sz="0" w:space="0" w:color="auto"/>
        <w:left w:val="none" w:sz="0" w:space="0" w:color="auto"/>
        <w:bottom w:val="none" w:sz="0" w:space="0" w:color="auto"/>
        <w:right w:val="none" w:sz="0" w:space="0" w:color="auto"/>
      </w:divBdr>
    </w:div>
    <w:div w:id="32272823">
      <w:bodyDiv w:val="1"/>
      <w:marLeft w:val="0"/>
      <w:marRight w:val="0"/>
      <w:marTop w:val="0"/>
      <w:marBottom w:val="0"/>
      <w:divBdr>
        <w:top w:val="none" w:sz="0" w:space="0" w:color="auto"/>
        <w:left w:val="none" w:sz="0" w:space="0" w:color="auto"/>
        <w:bottom w:val="none" w:sz="0" w:space="0" w:color="auto"/>
        <w:right w:val="none" w:sz="0" w:space="0" w:color="auto"/>
      </w:divBdr>
    </w:div>
    <w:div w:id="32777702">
      <w:bodyDiv w:val="1"/>
      <w:marLeft w:val="0"/>
      <w:marRight w:val="0"/>
      <w:marTop w:val="0"/>
      <w:marBottom w:val="0"/>
      <w:divBdr>
        <w:top w:val="none" w:sz="0" w:space="0" w:color="auto"/>
        <w:left w:val="none" w:sz="0" w:space="0" w:color="auto"/>
        <w:bottom w:val="none" w:sz="0" w:space="0" w:color="auto"/>
        <w:right w:val="none" w:sz="0" w:space="0" w:color="auto"/>
      </w:divBdr>
    </w:div>
    <w:div w:id="32996994">
      <w:bodyDiv w:val="1"/>
      <w:marLeft w:val="0"/>
      <w:marRight w:val="0"/>
      <w:marTop w:val="0"/>
      <w:marBottom w:val="0"/>
      <w:divBdr>
        <w:top w:val="none" w:sz="0" w:space="0" w:color="auto"/>
        <w:left w:val="none" w:sz="0" w:space="0" w:color="auto"/>
        <w:bottom w:val="none" w:sz="0" w:space="0" w:color="auto"/>
        <w:right w:val="none" w:sz="0" w:space="0" w:color="auto"/>
      </w:divBdr>
    </w:div>
    <w:div w:id="33309745">
      <w:bodyDiv w:val="1"/>
      <w:marLeft w:val="0"/>
      <w:marRight w:val="0"/>
      <w:marTop w:val="0"/>
      <w:marBottom w:val="0"/>
      <w:divBdr>
        <w:top w:val="none" w:sz="0" w:space="0" w:color="auto"/>
        <w:left w:val="none" w:sz="0" w:space="0" w:color="auto"/>
        <w:bottom w:val="none" w:sz="0" w:space="0" w:color="auto"/>
        <w:right w:val="none" w:sz="0" w:space="0" w:color="auto"/>
      </w:divBdr>
    </w:div>
    <w:div w:id="38555327">
      <w:bodyDiv w:val="1"/>
      <w:marLeft w:val="0"/>
      <w:marRight w:val="0"/>
      <w:marTop w:val="0"/>
      <w:marBottom w:val="0"/>
      <w:divBdr>
        <w:top w:val="none" w:sz="0" w:space="0" w:color="auto"/>
        <w:left w:val="none" w:sz="0" w:space="0" w:color="auto"/>
        <w:bottom w:val="none" w:sz="0" w:space="0" w:color="auto"/>
        <w:right w:val="none" w:sz="0" w:space="0" w:color="auto"/>
      </w:divBdr>
    </w:div>
    <w:div w:id="39474062">
      <w:bodyDiv w:val="1"/>
      <w:marLeft w:val="0"/>
      <w:marRight w:val="0"/>
      <w:marTop w:val="0"/>
      <w:marBottom w:val="0"/>
      <w:divBdr>
        <w:top w:val="none" w:sz="0" w:space="0" w:color="auto"/>
        <w:left w:val="none" w:sz="0" w:space="0" w:color="auto"/>
        <w:bottom w:val="none" w:sz="0" w:space="0" w:color="auto"/>
        <w:right w:val="none" w:sz="0" w:space="0" w:color="auto"/>
      </w:divBdr>
    </w:div>
    <w:div w:id="42217773">
      <w:bodyDiv w:val="1"/>
      <w:marLeft w:val="0"/>
      <w:marRight w:val="0"/>
      <w:marTop w:val="0"/>
      <w:marBottom w:val="0"/>
      <w:divBdr>
        <w:top w:val="none" w:sz="0" w:space="0" w:color="auto"/>
        <w:left w:val="none" w:sz="0" w:space="0" w:color="auto"/>
        <w:bottom w:val="none" w:sz="0" w:space="0" w:color="auto"/>
        <w:right w:val="none" w:sz="0" w:space="0" w:color="auto"/>
      </w:divBdr>
    </w:div>
    <w:div w:id="43599707">
      <w:bodyDiv w:val="1"/>
      <w:marLeft w:val="0"/>
      <w:marRight w:val="0"/>
      <w:marTop w:val="0"/>
      <w:marBottom w:val="0"/>
      <w:divBdr>
        <w:top w:val="none" w:sz="0" w:space="0" w:color="auto"/>
        <w:left w:val="none" w:sz="0" w:space="0" w:color="auto"/>
        <w:bottom w:val="none" w:sz="0" w:space="0" w:color="auto"/>
        <w:right w:val="none" w:sz="0" w:space="0" w:color="auto"/>
      </w:divBdr>
    </w:div>
    <w:div w:id="48303873">
      <w:bodyDiv w:val="1"/>
      <w:marLeft w:val="0"/>
      <w:marRight w:val="0"/>
      <w:marTop w:val="0"/>
      <w:marBottom w:val="0"/>
      <w:divBdr>
        <w:top w:val="none" w:sz="0" w:space="0" w:color="auto"/>
        <w:left w:val="none" w:sz="0" w:space="0" w:color="auto"/>
        <w:bottom w:val="none" w:sz="0" w:space="0" w:color="auto"/>
        <w:right w:val="none" w:sz="0" w:space="0" w:color="auto"/>
      </w:divBdr>
    </w:div>
    <w:div w:id="48766759">
      <w:bodyDiv w:val="1"/>
      <w:marLeft w:val="0"/>
      <w:marRight w:val="0"/>
      <w:marTop w:val="0"/>
      <w:marBottom w:val="0"/>
      <w:divBdr>
        <w:top w:val="none" w:sz="0" w:space="0" w:color="auto"/>
        <w:left w:val="none" w:sz="0" w:space="0" w:color="auto"/>
        <w:bottom w:val="none" w:sz="0" w:space="0" w:color="auto"/>
        <w:right w:val="none" w:sz="0" w:space="0" w:color="auto"/>
      </w:divBdr>
    </w:div>
    <w:div w:id="51776643">
      <w:bodyDiv w:val="1"/>
      <w:marLeft w:val="0"/>
      <w:marRight w:val="0"/>
      <w:marTop w:val="0"/>
      <w:marBottom w:val="0"/>
      <w:divBdr>
        <w:top w:val="none" w:sz="0" w:space="0" w:color="auto"/>
        <w:left w:val="none" w:sz="0" w:space="0" w:color="auto"/>
        <w:bottom w:val="none" w:sz="0" w:space="0" w:color="auto"/>
        <w:right w:val="none" w:sz="0" w:space="0" w:color="auto"/>
      </w:divBdr>
    </w:div>
    <w:div w:id="52508980">
      <w:bodyDiv w:val="1"/>
      <w:marLeft w:val="0"/>
      <w:marRight w:val="0"/>
      <w:marTop w:val="0"/>
      <w:marBottom w:val="0"/>
      <w:divBdr>
        <w:top w:val="none" w:sz="0" w:space="0" w:color="auto"/>
        <w:left w:val="none" w:sz="0" w:space="0" w:color="auto"/>
        <w:bottom w:val="none" w:sz="0" w:space="0" w:color="auto"/>
        <w:right w:val="none" w:sz="0" w:space="0" w:color="auto"/>
      </w:divBdr>
    </w:div>
    <w:div w:id="62291122">
      <w:bodyDiv w:val="1"/>
      <w:marLeft w:val="0"/>
      <w:marRight w:val="0"/>
      <w:marTop w:val="0"/>
      <w:marBottom w:val="0"/>
      <w:divBdr>
        <w:top w:val="none" w:sz="0" w:space="0" w:color="auto"/>
        <w:left w:val="none" w:sz="0" w:space="0" w:color="auto"/>
        <w:bottom w:val="none" w:sz="0" w:space="0" w:color="auto"/>
        <w:right w:val="none" w:sz="0" w:space="0" w:color="auto"/>
      </w:divBdr>
    </w:div>
    <w:div w:id="66928959">
      <w:bodyDiv w:val="1"/>
      <w:marLeft w:val="0"/>
      <w:marRight w:val="0"/>
      <w:marTop w:val="0"/>
      <w:marBottom w:val="0"/>
      <w:divBdr>
        <w:top w:val="none" w:sz="0" w:space="0" w:color="auto"/>
        <w:left w:val="none" w:sz="0" w:space="0" w:color="auto"/>
        <w:bottom w:val="none" w:sz="0" w:space="0" w:color="auto"/>
        <w:right w:val="none" w:sz="0" w:space="0" w:color="auto"/>
      </w:divBdr>
    </w:div>
    <w:div w:id="67121960">
      <w:bodyDiv w:val="1"/>
      <w:marLeft w:val="0"/>
      <w:marRight w:val="0"/>
      <w:marTop w:val="0"/>
      <w:marBottom w:val="0"/>
      <w:divBdr>
        <w:top w:val="none" w:sz="0" w:space="0" w:color="auto"/>
        <w:left w:val="none" w:sz="0" w:space="0" w:color="auto"/>
        <w:bottom w:val="none" w:sz="0" w:space="0" w:color="auto"/>
        <w:right w:val="none" w:sz="0" w:space="0" w:color="auto"/>
      </w:divBdr>
    </w:div>
    <w:div w:id="68386072">
      <w:bodyDiv w:val="1"/>
      <w:marLeft w:val="0"/>
      <w:marRight w:val="0"/>
      <w:marTop w:val="0"/>
      <w:marBottom w:val="0"/>
      <w:divBdr>
        <w:top w:val="none" w:sz="0" w:space="0" w:color="auto"/>
        <w:left w:val="none" w:sz="0" w:space="0" w:color="auto"/>
        <w:bottom w:val="none" w:sz="0" w:space="0" w:color="auto"/>
        <w:right w:val="none" w:sz="0" w:space="0" w:color="auto"/>
      </w:divBdr>
    </w:div>
    <w:div w:id="68893250">
      <w:bodyDiv w:val="1"/>
      <w:marLeft w:val="0"/>
      <w:marRight w:val="0"/>
      <w:marTop w:val="0"/>
      <w:marBottom w:val="0"/>
      <w:divBdr>
        <w:top w:val="none" w:sz="0" w:space="0" w:color="auto"/>
        <w:left w:val="none" w:sz="0" w:space="0" w:color="auto"/>
        <w:bottom w:val="none" w:sz="0" w:space="0" w:color="auto"/>
        <w:right w:val="none" w:sz="0" w:space="0" w:color="auto"/>
      </w:divBdr>
    </w:div>
    <w:div w:id="69886142">
      <w:bodyDiv w:val="1"/>
      <w:marLeft w:val="0"/>
      <w:marRight w:val="0"/>
      <w:marTop w:val="0"/>
      <w:marBottom w:val="0"/>
      <w:divBdr>
        <w:top w:val="none" w:sz="0" w:space="0" w:color="auto"/>
        <w:left w:val="none" w:sz="0" w:space="0" w:color="auto"/>
        <w:bottom w:val="none" w:sz="0" w:space="0" w:color="auto"/>
        <w:right w:val="none" w:sz="0" w:space="0" w:color="auto"/>
      </w:divBdr>
    </w:div>
    <w:div w:id="72898300">
      <w:bodyDiv w:val="1"/>
      <w:marLeft w:val="0"/>
      <w:marRight w:val="0"/>
      <w:marTop w:val="0"/>
      <w:marBottom w:val="0"/>
      <w:divBdr>
        <w:top w:val="none" w:sz="0" w:space="0" w:color="auto"/>
        <w:left w:val="none" w:sz="0" w:space="0" w:color="auto"/>
        <w:bottom w:val="none" w:sz="0" w:space="0" w:color="auto"/>
        <w:right w:val="none" w:sz="0" w:space="0" w:color="auto"/>
      </w:divBdr>
    </w:div>
    <w:div w:id="81493373">
      <w:bodyDiv w:val="1"/>
      <w:marLeft w:val="0"/>
      <w:marRight w:val="0"/>
      <w:marTop w:val="0"/>
      <w:marBottom w:val="0"/>
      <w:divBdr>
        <w:top w:val="none" w:sz="0" w:space="0" w:color="auto"/>
        <w:left w:val="none" w:sz="0" w:space="0" w:color="auto"/>
        <w:bottom w:val="none" w:sz="0" w:space="0" w:color="auto"/>
        <w:right w:val="none" w:sz="0" w:space="0" w:color="auto"/>
      </w:divBdr>
    </w:div>
    <w:div w:id="83579491">
      <w:bodyDiv w:val="1"/>
      <w:marLeft w:val="0"/>
      <w:marRight w:val="0"/>
      <w:marTop w:val="0"/>
      <w:marBottom w:val="0"/>
      <w:divBdr>
        <w:top w:val="none" w:sz="0" w:space="0" w:color="auto"/>
        <w:left w:val="none" w:sz="0" w:space="0" w:color="auto"/>
        <w:bottom w:val="none" w:sz="0" w:space="0" w:color="auto"/>
        <w:right w:val="none" w:sz="0" w:space="0" w:color="auto"/>
      </w:divBdr>
    </w:div>
    <w:div w:id="83768495">
      <w:bodyDiv w:val="1"/>
      <w:marLeft w:val="0"/>
      <w:marRight w:val="0"/>
      <w:marTop w:val="0"/>
      <w:marBottom w:val="0"/>
      <w:divBdr>
        <w:top w:val="none" w:sz="0" w:space="0" w:color="auto"/>
        <w:left w:val="none" w:sz="0" w:space="0" w:color="auto"/>
        <w:bottom w:val="none" w:sz="0" w:space="0" w:color="auto"/>
        <w:right w:val="none" w:sz="0" w:space="0" w:color="auto"/>
      </w:divBdr>
    </w:div>
    <w:div w:id="98795385">
      <w:bodyDiv w:val="1"/>
      <w:marLeft w:val="0"/>
      <w:marRight w:val="0"/>
      <w:marTop w:val="0"/>
      <w:marBottom w:val="0"/>
      <w:divBdr>
        <w:top w:val="none" w:sz="0" w:space="0" w:color="auto"/>
        <w:left w:val="none" w:sz="0" w:space="0" w:color="auto"/>
        <w:bottom w:val="none" w:sz="0" w:space="0" w:color="auto"/>
        <w:right w:val="none" w:sz="0" w:space="0" w:color="auto"/>
      </w:divBdr>
    </w:div>
    <w:div w:id="103622608">
      <w:bodyDiv w:val="1"/>
      <w:marLeft w:val="0"/>
      <w:marRight w:val="0"/>
      <w:marTop w:val="0"/>
      <w:marBottom w:val="0"/>
      <w:divBdr>
        <w:top w:val="none" w:sz="0" w:space="0" w:color="auto"/>
        <w:left w:val="none" w:sz="0" w:space="0" w:color="auto"/>
        <w:bottom w:val="none" w:sz="0" w:space="0" w:color="auto"/>
        <w:right w:val="none" w:sz="0" w:space="0" w:color="auto"/>
      </w:divBdr>
    </w:div>
    <w:div w:id="104935059">
      <w:bodyDiv w:val="1"/>
      <w:marLeft w:val="0"/>
      <w:marRight w:val="0"/>
      <w:marTop w:val="0"/>
      <w:marBottom w:val="0"/>
      <w:divBdr>
        <w:top w:val="none" w:sz="0" w:space="0" w:color="auto"/>
        <w:left w:val="none" w:sz="0" w:space="0" w:color="auto"/>
        <w:bottom w:val="none" w:sz="0" w:space="0" w:color="auto"/>
        <w:right w:val="none" w:sz="0" w:space="0" w:color="auto"/>
      </w:divBdr>
    </w:div>
    <w:div w:id="105084369">
      <w:bodyDiv w:val="1"/>
      <w:marLeft w:val="0"/>
      <w:marRight w:val="0"/>
      <w:marTop w:val="0"/>
      <w:marBottom w:val="0"/>
      <w:divBdr>
        <w:top w:val="none" w:sz="0" w:space="0" w:color="auto"/>
        <w:left w:val="none" w:sz="0" w:space="0" w:color="auto"/>
        <w:bottom w:val="none" w:sz="0" w:space="0" w:color="auto"/>
        <w:right w:val="none" w:sz="0" w:space="0" w:color="auto"/>
      </w:divBdr>
    </w:div>
    <w:div w:id="112023018">
      <w:bodyDiv w:val="1"/>
      <w:marLeft w:val="0"/>
      <w:marRight w:val="0"/>
      <w:marTop w:val="0"/>
      <w:marBottom w:val="0"/>
      <w:divBdr>
        <w:top w:val="none" w:sz="0" w:space="0" w:color="auto"/>
        <w:left w:val="none" w:sz="0" w:space="0" w:color="auto"/>
        <w:bottom w:val="none" w:sz="0" w:space="0" w:color="auto"/>
        <w:right w:val="none" w:sz="0" w:space="0" w:color="auto"/>
      </w:divBdr>
    </w:div>
    <w:div w:id="112287199">
      <w:bodyDiv w:val="1"/>
      <w:marLeft w:val="0"/>
      <w:marRight w:val="0"/>
      <w:marTop w:val="0"/>
      <w:marBottom w:val="0"/>
      <w:divBdr>
        <w:top w:val="none" w:sz="0" w:space="0" w:color="auto"/>
        <w:left w:val="none" w:sz="0" w:space="0" w:color="auto"/>
        <w:bottom w:val="none" w:sz="0" w:space="0" w:color="auto"/>
        <w:right w:val="none" w:sz="0" w:space="0" w:color="auto"/>
      </w:divBdr>
    </w:div>
    <w:div w:id="124859684">
      <w:bodyDiv w:val="1"/>
      <w:marLeft w:val="0"/>
      <w:marRight w:val="0"/>
      <w:marTop w:val="0"/>
      <w:marBottom w:val="0"/>
      <w:divBdr>
        <w:top w:val="none" w:sz="0" w:space="0" w:color="auto"/>
        <w:left w:val="none" w:sz="0" w:space="0" w:color="auto"/>
        <w:bottom w:val="none" w:sz="0" w:space="0" w:color="auto"/>
        <w:right w:val="none" w:sz="0" w:space="0" w:color="auto"/>
      </w:divBdr>
    </w:div>
    <w:div w:id="125053998">
      <w:bodyDiv w:val="1"/>
      <w:marLeft w:val="0"/>
      <w:marRight w:val="0"/>
      <w:marTop w:val="0"/>
      <w:marBottom w:val="0"/>
      <w:divBdr>
        <w:top w:val="none" w:sz="0" w:space="0" w:color="auto"/>
        <w:left w:val="none" w:sz="0" w:space="0" w:color="auto"/>
        <w:bottom w:val="none" w:sz="0" w:space="0" w:color="auto"/>
        <w:right w:val="none" w:sz="0" w:space="0" w:color="auto"/>
      </w:divBdr>
    </w:div>
    <w:div w:id="129177069">
      <w:bodyDiv w:val="1"/>
      <w:marLeft w:val="0"/>
      <w:marRight w:val="0"/>
      <w:marTop w:val="0"/>
      <w:marBottom w:val="0"/>
      <w:divBdr>
        <w:top w:val="none" w:sz="0" w:space="0" w:color="auto"/>
        <w:left w:val="none" w:sz="0" w:space="0" w:color="auto"/>
        <w:bottom w:val="none" w:sz="0" w:space="0" w:color="auto"/>
        <w:right w:val="none" w:sz="0" w:space="0" w:color="auto"/>
      </w:divBdr>
    </w:div>
    <w:div w:id="137187172">
      <w:bodyDiv w:val="1"/>
      <w:marLeft w:val="0"/>
      <w:marRight w:val="0"/>
      <w:marTop w:val="0"/>
      <w:marBottom w:val="0"/>
      <w:divBdr>
        <w:top w:val="none" w:sz="0" w:space="0" w:color="auto"/>
        <w:left w:val="none" w:sz="0" w:space="0" w:color="auto"/>
        <w:bottom w:val="none" w:sz="0" w:space="0" w:color="auto"/>
        <w:right w:val="none" w:sz="0" w:space="0" w:color="auto"/>
      </w:divBdr>
    </w:div>
    <w:div w:id="138575071">
      <w:bodyDiv w:val="1"/>
      <w:marLeft w:val="0"/>
      <w:marRight w:val="0"/>
      <w:marTop w:val="0"/>
      <w:marBottom w:val="0"/>
      <w:divBdr>
        <w:top w:val="none" w:sz="0" w:space="0" w:color="auto"/>
        <w:left w:val="none" w:sz="0" w:space="0" w:color="auto"/>
        <w:bottom w:val="none" w:sz="0" w:space="0" w:color="auto"/>
        <w:right w:val="none" w:sz="0" w:space="0" w:color="auto"/>
      </w:divBdr>
    </w:div>
    <w:div w:id="140198556">
      <w:bodyDiv w:val="1"/>
      <w:marLeft w:val="0"/>
      <w:marRight w:val="0"/>
      <w:marTop w:val="0"/>
      <w:marBottom w:val="0"/>
      <w:divBdr>
        <w:top w:val="none" w:sz="0" w:space="0" w:color="auto"/>
        <w:left w:val="none" w:sz="0" w:space="0" w:color="auto"/>
        <w:bottom w:val="none" w:sz="0" w:space="0" w:color="auto"/>
        <w:right w:val="none" w:sz="0" w:space="0" w:color="auto"/>
      </w:divBdr>
    </w:div>
    <w:div w:id="140661996">
      <w:bodyDiv w:val="1"/>
      <w:marLeft w:val="0"/>
      <w:marRight w:val="0"/>
      <w:marTop w:val="0"/>
      <w:marBottom w:val="0"/>
      <w:divBdr>
        <w:top w:val="none" w:sz="0" w:space="0" w:color="auto"/>
        <w:left w:val="none" w:sz="0" w:space="0" w:color="auto"/>
        <w:bottom w:val="none" w:sz="0" w:space="0" w:color="auto"/>
        <w:right w:val="none" w:sz="0" w:space="0" w:color="auto"/>
      </w:divBdr>
    </w:div>
    <w:div w:id="146435200">
      <w:bodyDiv w:val="1"/>
      <w:marLeft w:val="0"/>
      <w:marRight w:val="0"/>
      <w:marTop w:val="0"/>
      <w:marBottom w:val="0"/>
      <w:divBdr>
        <w:top w:val="none" w:sz="0" w:space="0" w:color="auto"/>
        <w:left w:val="none" w:sz="0" w:space="0" w:color="auto"/>
        <w:bottom w:val="none" w:sz="0" w:space="0" w:color="auto"/>
        <w:right w:val="none" w:sz="0" w:space="0" w:color="auto"/>
      </w:divBdr>
    </w:div>
    <w:div w:id="146868542">
      <w:bodyDiv w:val="1"/>
      <w:marLeft w:val="0"/>
      <w:marRight w:val="0"/>
      <w:marTop w:val="0"/>
      <w:marBottom w:val="0"/>
      <w:divBdr>
        <w:top w:val="none" w:sz="0" w:space="0" w:color="auto"/>
        <w:left w:val="none" w:sz="0" w:space="0" w:color="auto"/>
        <w:bottom w:val="none" w:sz="0" w:space="0" w:color="auto"/>
        <w:right w:val="none" w:sz="0" w:space="0" w:color="auto"/>
      </w:divBdr>
    </w:div>
    <w:div w:id="149097376">
      <w:bodyDiv w:val="1"/>
      <w:marLeft w:val="0"/>
      <w:marRight w:val="0"/>
      <w:marTop w:val="0"/>
      <w:marBottom w:val="0"/>
      <w:divBdr>
        <w:top w:val="none" w:sz="0" w:space="0" w:color="auto"/>
        <w:left w:val="none" w:sz="0" w:space="0" w:color="auto"/>
        <w:bottom w:val="none" w:sz="0" w:space="0" w:color="auto"/>
        <w:right w:val="none" w:sz="0" w:space="0" w:color="auto"/>
      </w:divBdr>
    </w:div>
    <w:div w:id="153765952">
      <w:bodyDiv w:val="1"/>
      <w:marLeft w:val="0"/>
      <w:marRight w:val="0"/>
      <w:marTop w:val="0"/>
      <w:marBottom w:val="0"/>
      <w:divBdr>
        <w:top w:val="none" w:sz="0" w:space="0" w:color="auto"/>
        <w:left w:val="none" w:sz="0" w:space="0" w:color="auto"/>
        <w:bottom w:val="none" w:sz="0" w:space="0" w:color="auto"/>
        <w:right w:val="none" w:sz="0" w:space="0" w:color="auto"/>
      </w:divBdr>
    </w:div>
    <w:div w:id="156196420">
      <w:bodyDiv w:val="1"/>
      <w:marLeft w:val="0"/>
      <w:marRight w:val="0"/>
      <w:marTop w:val="0"/>
      <w:marBottom w:val="0"/>
      <w:divBdr>
        <w:top w:val="none" w:sz="0" w:space="0" w:color="auto"/>
        <w:left w:val="none" w:sz="0" w:space="0" w:color="auto"/>
        <w:bottom w:val="none" w:sz="0" w:space="0" w:color="auto"/>
        <w:right w:val="none" w:sz="0" w:space="0" w:color="auto"/>
      </w:divBdr>
    </w:div>
    <w:div w:id="160976608">
      <w:bodyDiv w:val="1"/>
      <w:marLeft w:val="0"/>
      <w:marRight w:val="0"/>
      <w:marTop w:val="0"/>
      <w:marBottom w:val="0"/>
      <w:divBdr>
        <w:top w:val="none" w:sz="0" w:space="0" w:color="auto"/>
        <w:left w:val="none" w:sz="0" w:space="0" w:color="auto"/>
        <w:bottom w:val="none" w:sz="0" w:space="0" w:color="auto"/>
        <w:right w:val="none" w:sz="0" w:space="0" w:color="auto"/>
      </w:divBdr>
    </w:div>
    <w:div w:id="165099895">
      <w:bodyDiv w:val="1"/>
      <w:marLeft w:val="0"/>
      <w:marRight w:val="0"/>
      <w:marTop w:val="0"/>
      <w:marBottom w:val="0"/>
      <w:divBdr>
        <w:top w:val="none" w:sz="0" w:space="0" w:color="auto"/>
        <w:left w:val="none" w:sz="0" w:space="0" w:color="auto"/>
        <w:bottom w:val="none" w:sz="0" w:space="0" w:color="auto"/>
        <w:right w:val="none" w:sz="0" w:space="0" w:color="auto"/>
      </w:divBdr>
    </w:div>
    <w:div w:id="166135915">
      <w:bodyDiv w:val="1"/>
      <w:marLeft w:val="0"/>
      <w:marRight w:val="0"/>
      <w:marTop w:val="0"/>
      <w:marBottom w:val="0"/>
      <w:divBdr>
        <w:top w:val="none" w:sz="0" w:space="0" w:color="auto"/>
        <w:left w:val="none" w:sz="0" w:space="0" w:color="auto"/>
        <w:bottom w:val="none" w:sz="0" w:space="0" w:color="auto"/>
        <w:right w:val="none" w:sz="0" w:space="0" w:color="auto"/>
      </w:divBdr>
    </w:div>
    <w:div w:id="167257225">
      <w:bodyDiv w:val="1"/>
      <w:marLeft w:val="0"/>
      <w:marRight w:val="0"/>
      <w:marTop w:val="0"/>
      <w:marBottom w:val="0"/>
      <w:divBdr>
        <w:top w:val="none" w:sz="0" w:space="0" w:color="auto"/>
        <w:left w:val="none" w:sz="0" w:space="0" w:color="auto"/>
        <w:bottom w:val="none" w:sz="0" w:space="0" w:color="auto"/>
        <w:right w:val="none" w:sz="0" w:space="0" w:color="auto"/>
      </w:divBdr>
    </w:div>
    <w:div w:id="167520479">
      <w:bodyDiv w:val="1"/>
      <w:marLeft w:val="0"/>
      <w:marRight w:val="0"/>
      <w:marTop w:val="0"/>
      <w:marBottom w:val="0"/>
      <w:divBdr>
        <w:top w:val="none" w:sz="0" w:space="0" w:color="auto"/>
        <w:left w:val="none" w:sz="0" w:space="0" w:color="auto"/>
        <w:bottom w:val="none" w:sz="0" w:space="0" w:color="auto"/>
        <w:right w:val="none" w:sz="0" w:space="0" w:color="auto"/>
      </w:divBdr>
    </w:div>
    <w:div w:id="172963058">
      <w:bodyDiv w:val="1"/>
      <w:marLeft w:val="0"/>
      <w:marRight w:val="0"/>
      <w:marTop w:val="0"/>
      <w:marBottom w:val="0"/>
      <w:divBdr>
        <w:top w:val="none" w:sz="0" w:space="0" w:color="auto"/>
        <w:left w:val="none" w:sz="0" w:space="0" w:color="auto"/>
        <w:bottom w:val="none" w:sz="0" w:space="0" w:color="auto"/>
        <w:right w:val="none" w:sz="0" w:space="0" w:color="auto"/>
      </w:divBdr>
    </w:div>
    <w:div w:id="174077696">
      <w:bodyDiv w:val="1"/>
      <w:marLeft w:val="0"/>
      <w:marRight w:val="0"/>
      <w:marTop w:val="0"/>
      <w:marBottom w:val="0"/>
      <w:divBdr>
        <w:top w:val="none" w:sz="0" w:space="0" w:color="auto"/>
        <w:left w:val="none" w:sz="0" w:space="0" w:color="auto"/>
        <w:bottom w:val="none" w:sz="0" w:space="0" w:color="auto"/>
        <w:right w:val="none" w:sz="0" w:space="0" w:color="auto"/>
      </w:divBdr>
    </w:div>
    <w:div w:id="177819003">
      <w:bodyDiv w:val="1"/>
      <w:marLeft w:val="0"/>
      <w:marRight w:val="0"/>
      <w:marTop w:val="0"/>
      <w:marBottom w:val="0"/>
      <w:divBdr>
        <w:top w:val="none" w:sz="0" w:space="0" w:color="auto"/>
        <w:left w:val="none" w:sz="0" w:space="0" w:color="auto"/>
        <w:bottom w:val="none" w:sz="0" w:space="0" w:color="auto"/>
        <w:right w:val="none" w:sz="0" w:space="0" w:color="auto"/>
      </w:divBdr>
    </w:div>
    <w:div w:id="178199483">
      <w:bodyDiv w:val="1"/>
      <w:marLeft w:val="0"/>
      <w:marRight w:val="0"/>
      <w:marTop w:val="0"/>
      <w:marBottom w:val="0"/>
      <w:divBdr>
        <w:top w:val="none" w:sz="0" w:space="0" w:color="auto"/>
        <w:left w:val="none" w:sz="0" w:space="0" w:color="auto"/>
        <w:bottom w:val="none" w:sz="0" w:space="0" w:color="auto"/>
        <w:right w:val="none" w:sz="0" w:space="0" w:color="auto"/>
      </w:divBdr>
    </w:div>
    <w:div w:id="180433489">
      <w:bodyDiv w:val="1"/>
      <w:marLeft w:val="0"/>
      <w:marRight w:val="0"/>
      <w:marTop w:val="0"/>
      <w:marBottom w:val="0"/>
      <w:divBdr>
        <w:top w:val="none" w:sz="0" w:space="0" w:color="auto"/>
        <w:left w:val="none" w:sz="0" w:space="0" w:color="auto"/>
        <w:bottom w:val="none" w:sz="0" w:space="0" w:color="auto"/>
        <w:right w:val="none" w:sz="0" w:space="0" w:color="auto"/>
      </w:divBdr>
    </w:div>
    <w:div w:id="183445629">
      <w:bodyDiv w:val="1"/>
      <w:marLeft w:val="0"/>
      <w:marRight w:val="0"/>
      <w:marTop w:val="0"/>
      <w:marBottom w:val="0"/>
      <w:divBdr>
        <w:top w:val="none" w:sz="0" w:space="0" w:color="auto"/>
        <w:left w:val="none" w:sz="0" w:space="0" w:color="auto"/>
        <w:bottom w:val="none" w:sz="0" w:space="0" w:color="auto"/>
        <w:right w:val="none" w:sz="0" w:space="0" w:color="auto"/>
      </w:divBdr>
    </w:div>
    <w:div w:id="185948615">
      <w:bodyDiv w:val="1"/>
      <w:marLeft w:val="0"/>
      <w:marRight w:val="0"/>
      <w:marTop w:val="0"/>
      <w:marBottom w:val="0"/>
      <w:divBdr>
        <w:top w:val="none" w:sz="0" w:space="0" w:color="auto"/>
        <w:left w:val="none" w:sz="0" w:space="0" w:color="auto"/>
        <w:bottom w:val="none" w:sz="0" w:space="0" w:color="auto"/>
        <w:right w:val="none" w:sz="0" w:space="0" w:color="auto"/>
      </w:divBdr>
    </w:div>
    <w:div w:id="186910462">
      <w:bodyDiv w:val="1"/>
      <w:marLeft w:val="0"/>
      <w:marRight w:val="0"/>
      <w:marTop w:val="0"/>
      <w:marBottom w:val="0"/>
      <w:divBdr>
        <w:top w:val="none" w:sz="0" w:space="0" w:color="auto"/>
        <w:left w:val="none" w:sz="0" w:space="0" w:color="auto"/>
        <w:bottom w:val="none" w:sz="0" w:space="0" w:color="auto"/>
        <w:right w:val="none" w:sz="0" w:space="0" w:color="auto"/>
      </w:divBdr>
    </w:div>
    <w:div w:id="186993459">
      <w:bodyDiv w:val="1"/>
      <w:marLeft w:val="0"/>
      <w:marRight w:val="0"/>
      <w:marTop w:val="0"/>
      <w:marBottom w:val="0"/>
      <w:divBdr>
        <w:top w:val="none" w:sz="0" w:space="0" w:color="auto"/>
        <w:left w:val="none" w:sz="0" w:space="0" w:color="auto"/>
        <w:bottom w:val="none" w:sz="0" w:space="0" w:color="auto"/>
        <w:right w:val="none" w:sz="0" w:space="0" w:color="auto"/>
      </w:divBdr>
    </w:div>
    <w:div w:id="188566975">
      <w:bodyDiv w:val="1"/>
      <w:marLeft w:val="0"/>
      <w:marRight w:val="0"/>
      <w:marTop w:val="0"/>
      <w:marBottom w:val="0"/>
      <w:divBdr>
        <w:top w:val="none" w:sz="0" w:space="0" w:color="auto"/>
        <w:left w:val="none" w:sz="0" w:space="0" w:color="auto"/>
        <w:bottom w:val="none" w:sz="0" w:space="0" w:color="auto"/>
        <w:right w:val="none" w:sz="0" w:space="0" w:color="auto"/>
      </w:divBdr>
    </w:div>
    <w:div w:id="188642163">
      <w:bodyDiv w:val="1"/>
      <w:marLeft w:val="0"/>
      <w:marRight w:val="0"/>
      <w:marTop w:val="0"/>
      <w:marBottom w:val="0"/>
      <w:divBdr>
        <w:top w:val="none" w:sz="0" w:space="0" w:color="auto"/>
        <w:left w:val="none" w:sz="0" w:space="0" w:color="auto"/>
        <w:bottom w:val="none" w:sz="0" w:space="0" w:color="auto"/>
        <w:right w:val="none" w:sz="0" w:space="0" w:color="auto"/>
      </w:divBdr>
    </w:div>
    <w:div w:id="188876379">
      <w:bodyDiv w:val="1"/>
      <w:marLeft w:val="0"/>
      <w:marRight w:val="0"/>
      <w:marTop w:val="0"/>
      <w:marBottom w:val="0"/>
      <w:divBdr>
        <w:top w:val="none" w:sz="0" w:space="0" w:color="auto"/>
        <w:left w:val="none" w:sz="0" w:space="0" w:color="auto"/>
        <w:bottom w:val="none" w:sz="0" w:space="0" w:color="auto"/>
        <w:right w:val="none" w:sz="0" w:space="0" w:color="auto"/>
      </w:divBdr>
    </w:div>
    <w:div w:id="190992028">
      <w:bodyDiv w:val="1"/>
      <w:marLeft w:val="0"/>
      <w:marRight w:val="0"/>
      <w:marTop w:val="0"/>
      <w:marBottom w:val="0"/>
      <w:divBdr>
        <w:top w:val="none" w:sz="0" w:space="0" w:color="auto"/>
        <w:left w:val="none" w:sz="0" w:space="0" w:color="auto"/>
        <w:bottom w:val="none" w:sz="0" w:space="0" w:color="auto"/>
        <w:right w:val="none" w:sz="0" w:space="0" w:color="auto"/>
      </w:divBdr>
    </w:div>
    <w:div w:id="193152240">
      <w:bodyDiv w:val="1"/>
      <w:marLeft w:val="0"/>
      <w:marRight w:val="0"/>
      <w:marTop w:val="0"/>
      <w:marBottom w:val="0"/>
      <w:divBdr>
        <w:top w:val="none" w:sz="0" w:space="0" w:color="auto"/>
        <w:left w:val="none" w:sz="0" w:space="0" w:color="auto"/>
        <w:bottom w:val="none" w:sz="0" w:space="0" w:color="auto"/>
        <w:right w:val="none" w:sz="0" w:space="0" w:color="auto"/>
      </w:divBdr>
    </w:div>
    <w:div w:id="193464916">
      <w:bodyDiv w:val="1"/>
      <w:marLeft w:val="0"/>
      <w:marRight w:val="0"/>
      <w:marTop w:val="0"/>
      <w:marBottom w:val="0"/>
      <w:divBdr>
        <w:top w:val="none" w:sz="0" w:space="0" w:color="auto"/>
        <w:left w:val="none" w:sz="0" w:space="0" w:color="auto"/>
        <w:bottom w:val="none" w:sz="0" w:space="0" w:color="auto"/>
        <w:right w:val="none" w:sz="0" w:space="0" w:color="auto"/>
      </w:divBdr>
    </w:div>
    <w:div w:id="196552920">
      <w:bodyDiv w:val="1"/>
      <w:marLeft w:val="0"/>
      <w:marRight w:val="0"/>
      <w:marTop w:val="0"/>
      <w:marBottom w:val="0"/>
      <w:divBdr>
        <w:top w:val="none" w:sz="0" w:space="0" w:color="auto"/>
        <w:left w:val="none" w:sz="0" w:space="0" w:color="auto"/>
        <w:bottom w:val="none" w:sz="0" w:space="0" w:color="auto"/>
        <w:right w:val="none" w:sz="0" w:space="0" w:color="auto"/>
      </w:divBdr>
    </w:div>
    <w:div w:id="203030606">
      <w:bodyDiv w:val="1"/>
      <w:marLeft w:val="0"/>
      <w:marRight w:val="0"/>
      <w:marTop w:val="0"/>
      <w:marBottom w:val="0"/>
      <w:divBdr>
        <w:top w:val="none" w:sz="0" w:space="0" w:color="auto"/>
        <w:left w:val="none" w:sz="0" w:space="0" w:color="auto"/>
        <w:bottom w:val="none" w:sz="0" w:space="0" w:color="auto"/>
        <w:right w:val="none" w:sz="0" w:space="0" w:color="auto"/>
      </w:divBdr>
    </w:div>
    <w:div w:id="211965188">
      <w:bodyDiv w:val="1"/>
      <w:marLeft w:val="0"/>
      <w:marRight w:val="0"/>
      <w:marTop w:val="0"/>
      <w:marBottom w:val="0"/>
      <w:divBdr>
        <w:top w:val="none" w:sz="0" w:space="0" w:color="auto"/>
        <w:left w:val="none" w:sz="0" w:space="0" w:color="auto"/>
        <w:bottom w:val="none" w:sz="0" w:space="0" w:color="auto"/>
        <w:right w:val="none" w:sz="0" w:space="0" w:color="auto"/>
      </w:divBdr>
    </w:div>
    <w:div w:id="217933096">
      <w:bodyDiv w:val="1"/>
      <w:marLeft w:val="0"/>
      <w:marRight w:val="0"/>
      <w:marTop w:val="0"/>
      <w:marBottom w:val="0"/>
      <w:divBdr>
        <w:top w:val="none" w:sz="0" w:space="0" w:color="auto"/>
        <w:left w:val="none" w:sz="0" w:space="0" w:color="auto"/>
        <w:bottom w:val="none" w:sz="0" w:space="0" w:color="auto"/>
        <w:right w:val="none" w:sz="0" w:space="0" w:color="auto"/>
      </w:divBdr>
    </w:div>
    <w:div w:id="222982780">
      <w:bodyDiv w:val="1"/>
      <w:marLeft w:val="0"/>
      <w:marRight w:val="0"/>
      <w:marTop w:val="0"/>
      <w:marBottom w:val="0"/>
      <w:divBdr>
        <w:top w:val="none" w:sz="0" w:space="0" w:color="auto"/>
        <w:left w:val="none" w:sz="0" w:space="0" w:color="auto"/>
        <w:bottom w:val="none" w:sz="0" w:space="0" w:color="auto"/>
        <w:right w:val="none" w:sz="0" w:space="0" w:color="auto"/>
      </w:divBdr>
    </w:div>
    <w:div w:id="227424085">
      <w:bodyDiv w:val="1"/>
      <w:marLeft w:val="0"/>
      <w:marRight w:val="0"/>
      <w:marTop w:val="0"/>
      <w:marBottom w:val="0"/>
      <w:divBdr>
        <w:top w:val="none" w:sz="0" w:space="0" w:color="auto"/>
        <w:left w:val="none" w:sz="0" w:space="0" w:color="auto"/>
        <w:bottom w:val="none" w:sz="0" w:space="0" w:color="auto"/>
        <w:right w:val="none" w:sz="0" w:space="0" w:color="auto"/>
      </w:divBdr>
    </w:div>
    <w:div w:id="231428595">
      <w:bodyDiv w:val="1"/>
      <w:marLeft w:val="0"/>
      <w:marRight w:val="0"/>
      <w:marTop w:val="0"/>
      <w:marBottom w:val="0"/>
      <w:divBdr>
        <w:top w:val="none" w:sz="0" w:space="0" w:color="auto"/>
        <w:left w:val="none" w:sz="0" w:space="0" w:color="auto"/>
        <w:bottom w:val="none" w:sz="0" w:space="0" w:color="auto"/>
        <w:right w:val="none" w:sz="0" w:space="0" w:color="auto"/>
      </w:divBdr>
    </w:div>
    <w:div w:id="234971908">
      <w:bodyDiv w:val="1"/>
      <w:marLeft w:val="0"/>
      <w:marRight w:val="0"/>
      <w:marTop w:val="0"/>
      <w:marBottom w:val="0"/>
      <w:divBdr>
        <w:top w:val="none" w:sz="0" w:space="0" w:color="auto"/>
        <w:left w:val="none" w:sz="0" w:space="0" w:color="auto"/>
        <w:bottom w:val="none" w:sz="0" w:space="0" w:color="auto"/>
        <w:right w:val="none" w:sz="0" w:space="0" w:color="auto"/>
      </w:divBdr>
    </w:div>
    <w:div w:id="235437490">
      <w:bodyDiv w:val="1"/>
      <w:marLeft w:val="0"/>
      <w:marRight w:val="0"/>
      <w:marTop w:val="0"/>
      <w:marBottom w:val="0"/>
      <w:divBdr>
        <w:top w:val="none" w:sz="0" w:space="0" w:color="auto"/>
        <w:left w:val="none" w:sz="0" w:space="0" w:color="auto"/>
        <w:bottom w:val="none" w:sz="0" w:space="0" w:color="auto"/>
        <w:right w:val="none" w:sz="0" w:space="0" w:color="auto"/>
      </w:divBdr>
    </w:div>
    <w:div w:id="235895865">
      <w:bodyDiv w:val="1"/>
      <w:marLeft w:val="0"/>
      <w:marRight w:val="0"/>
      <w:marTop w:val="0"/>
      <w:marBottom w:val="0"/>
      <w:divBdr>
        <w:top w:val="none" w:sz="0" w:space="0" w:color="auto"/>
        <w:left w:val="none" w:sz="0" w:space="0" w:color="auto"/>
        <w:bottom w:val="none" w:sz="0" w:space="0" w:color="auto"/>
        <w:right w:val="none" w:sz="0" w:space="0" w:color="auto"/>
      </w:divBdr>
    </w:div>
    <w:div w:id="238440516">
      <w:bodyDiv w:val="1"/>
      <w:marLeft w:val="0"/>
      <w:marRight w:val="0"/>
      <w:marTop w:val="0"/>
      <w:marBottom w:val="0"/>
      <w:divBdr>
        <w:top w:val="none" w:sz="0" w:space="0" w:color="auto"/>
        <w:left w:val="none" w:sz="0" w:space="0" w:color="auto"/>
        <w:bottom w:val="none" w:sz="0" w:space="0" w:color="auto"/>
        <w:right w:val="none" w:sz="0" w:space="0" w:color="auto"/>
      </w:divBdr>
    </w:div>
    <w:div w:id="238757067">
      <w:bodyDiv w:val="1"/>
      <w:marLeft w:val="0"/>
      <w:marRight w:val="0"/>
      <w:marTop w:val="0"/>
      <w:marBottom w:val="0"/>
      <w:divBdr>
        <w:top w:val="none" w:sz="0" w:space="0" w:color="auto"/>
        <w:left w:val="none" w:sz="0" w:space="0" w:color="auto"/>
        <w:bottom w:val="none" w:sz="0" w:space="0" w:color="auto"/>
        <w:right w:val="none" w:sz="0" w:space="0" w:color="auto"/>
      </w:divBdr>
    </w:div>
    <w:div w:id="239559990">
      <w:bodyDiv w:val="1"/>
      <w:marLeft w:val="0"/>
      <w:marRight w:val="0"/>
      <w:marTop w:val="0"/>
      <w:marBottom w:val="0"/>
      <w:divBdr>
        <w:top w:val="none" w:sz="0" w:space="0" w:color="auto"/>
        <w:left w:val="none" w:sz="0" w:space="0" w:color="auto"/>
        <w:bottom w:val="none" w:sz="0" w:space="0" w:color="auto"/>
        <w:right w:val="none" w:sz="0" w:space="0" w:color="auto"/>
      </w:divBdr>
    </w:div>
    <w:div w:id="240217374">
      <w:bodyDiv w:val="1"/>
      <w:marLeft w:val="0"/>
      <w:marRight w:val="0"/>
      <w:marTop w:val="0"/>
      <w:marBottom w:val="0"/>
      <w:divBdr>
        <w:top w:val="none" w:sz="0" w:space="0" w:color="auto"/>
        <w:left w:val="none" w:sz="0" w:space="0" w:color="auto"/>
        <w:bottom w:val="none" w:sz="0" w:space="0" w:color="auto"/>
        <w:right w:val="none" w:sz="0" w:space="0" w:color="auto"/>
      </w:divBdr>
    </w:div>
    <w:div w:id="240914015">
      <w:bodyDiv w:val="1"/>
      <w:marLeft w:val="0"/>
      <w:marRight w:val="0"/>
      <w:marTop w:val="0"/>
      <w:marBottom w:val="0"/>
      <w:divBdr>
        <w:top w:val="none" w:sz="0" w:space="0" w:color="auto"/>
        <w:left w:val="none" w:sz="0" w:space="0" w:color="auto"/>
        <w:bottom w:val="none" w:sz="0" w:space="0" w:color="auto"/>
        <w:right w:val="none" w:sz="0" w:space="0" w:color="auto"/>
      </w:divBdr>
    </w:div>
    <w:div w:id="245656857">
      <w:bodyDiv w:val="1"/>
      <w:marLeft w:val="0"/>
      <w:marRight w:val="0"/>
      <w:marTop w:val="0"/>
      <w:marBottom w:val="0"/>
      <w:divBdr>
        <w:top w:val="none" w:sz="0" w:space="0" w:color="auto"/>
        <w:left w:val="none" w:sz="0" w:space="0" w:color="auto"/>
        <w:bottom w:val="none" w:sz="0" w:space="0" w:color="auto"/>
        <w:right w:val="none" w:sz="0" w:space="0" w:color="auto"/>
      </w:divBdr>
    </w:div>
    <w:div w:id="245922895">
      <w:bodyDiv w:val="1"/>
      <w:marLeft w:val="0"/>
      <w:marRight w:val="0"/>
      <w:marTop w:val="0"/>
      <w:marBottom w:val="0"/>
      <w:divBdr>
        <w:top w:val="none" w:sz="0" w:space="0" w:color="auto"/>
        <w:left w:val="none" w:sz="0" w:space="0" w:color="auto"/>
        <w:bottom w:val="none" w:sz="0" w:space="0" w:color="auto"/>
        <w:right w:val="none" w:sz="0" w:space="0" w:color="auto"/>
      </w:divBdr>
    </w:div>
    <w:div w:id="250817223">
      <w:bodyDiv w:val="1"/>
      <w:marLeft w:val="0"/>
      <w:marRight w:val="0"/>
      <w:marTop w:val="0"/>
      <w:marBottom w:val="0"/>
      <w:divBdr>
        <w:top w:val="none" w:sz="0" w:space="0" w:color="auto"/>
        <w:left w:val="none" w:sz="0" w:space="0" w:color="auto"/>
        <w:bottom w:val="none" w:sz="0" w:space="0" w:color="auto"/>
        <w:right w:val="none" w:sz="0" w:space="0" w:color="auto"/>
      </w:divBdr>
    </w:div>
    <w:div w:id="255678015">
      <w:bodyDiv w:val="1"/>
      <w:marLeft w:val="0"/>
      <w:marRight w:val="0"/>
      <w:marTop w:val="0"/>
      <w:marBottom w:val="0"/>
      <w:divBdr>
        <w:top w:val="none" w:sz="0" w:space="0" w:color="auto"/>
        <w:left w:val="none" w:sz="0" w:space="0" w:color="auto"/>
        <w:bottom w:val="none" w:sz="0" w:space="0" w:color="auto"/>
        <w:right w:val="none" w:sz="0" w:space="0" w:color="auto"/>
      </w:divBdr>
    </w:div>
    <w:div w:id="256452364">
      <w:bodyDiv w:val="1"/>
      <w:marLeft w:val="0"/>
      <w:marRight w:val="0"/>
      <w:marTop w:val="0"/>
      <w:marBottom w:val="0"/>
      <w:divBdr>
        <w:top w:val="none" w:sz="0" w:space="0" w:color="auto"/>
        <w:left w:val="none" w:sz="0" w:space="0" w:color="auto"/>
        <w:bottom w:val="none" w:sz="0" w:space="0" w:color="auto"/>
        <w:right w:val="none" w:sz="0" w:space="0" w:color="auto"/>
      </w:divBdr>
    </w:div>
    <w:div w:id="263542550">
      <w:bodyDiv w:val="1"/>
      <w:marLeft w:val="0"/>
      <w:marRight w:val="0"/>
      <w:marTop w:val="0"/>
      <w:marBottom w:val="0"/>
      <w:divBdr>
        <w:top w:val="none" w:sz="0" w:space="0" w:color="auto"/>
        <w:left w:val="none" w:sz="0" w:space="0" w:color="auto"/>
        <w:bottom w:val="none" w:sz="0" w:space="0" w:color="auto"/>
        <w:right w:val="none" w:sz="0" w:space="0" w:color="auto"/>
      </w:divBdr>
    </w:div>
    <w:div w:id="268009309">
      <w:bodyDiv w:val="1"/>
      <w:marLeft w:val="0"/>
      <w:marRight w:val="0"/>
      <w:marTop w:val="0"/>
      <w:marBottom w:val="0"/>
      <w:divBdr>
        <w:top w:val="none" w:sz="0" w:space="0" w:color="auto"/>
        <w:left w:val="none" w:sz="0" w:space="0" w:color="auto"/>
        <w:bottom w:val="none" w:sz="0" w:space="0" w:color="auto"/>
        <w:right w:val="none" w:sz="0" w:space="0" w:color="auto"/>
      </w:divBdr>
    </w:div>
    <w:div w:id="274756282">
      <w:bodyDiv w:val="1"/>
      <w:marLeft w:val="0"/>
      <w:marRight w:val="0"/>
      <w:marTop w:val="0"/>
      <w:marBottom w:val="0"/>
      <w:divBdr>
        <w:top w:val="none" w:sz="0" w:space="0" w:color="auto"/>
        <w:left w:val="none" w:sz="0" w:space="0" w:color="auto"/>
        <w:bottom w:val="none" w:sz="0" w:space="0" w:color="auto"/>
        <w:right w:val="none" w:sz="0" w:space="0" w:color="auto"/>
      </w:divBdr>
    </w:div>
    <w:div w:id="277297367">
      <w:bodyDiv w:val="1"/>
      <w:marLeft w:val="0"/>
      <w:marRight w:val="0"/>
      <w:marTop w:val="0"/>
      <w:marBottom w:val="0"/>
      <w:divBdr>
        <w:top w:val="none" w:sz="0" w:space="0" w:color="auto"/>
        <w:left w:val="none" w:sz="0" w:space="0" w:color="auto"/>
        <w:bottom w:val="none" w:sz="0" w:space="0" w:color="auto"/>
        <w:right w:val="none" w:sz="0" w:space="0" w:color="auto"/>
      </w:divBdr>
    </w:div>
    <w:div w:id="280767108">
      <w:bodyDiv w:val="1"/>
      <w:marLeft w:val="0"/>
      <w:marRight w:val="0"/>
      <w:marTop w:val="0"/>
      <w:marBottom w:val="0"/>
      <w:divBdr>
        <w:top w:val="none" w:sz="0" w:space="0" w:color="auto"/>
        <w:left w:val="none" w:sz="0" w:space="0" w:color="auto"/>
        <w:bottom w:val="none" w:sz="0" w:space="0" w:color="auto"/>
        <w:right w:val="none" w:sz="0" w:space="0" w:color="auto"/>
      </w:divBdr>
    </w:div>
    <w:div w:id="283922047">
      <w:bodyDiv w:val="1"/>
      <w:marLeft w:val="0"/>
      <w:marRight w:val="0"/>
      <w:marTop w:val="0"/>
      <w:marBottom w:val="0"/>
      <w:divBdr>
        <w:top w:val="none" w:sz="0" w:space="0" w:color="auto"/>
        <w:left w:val="none" w:sz="0" w:space="0" w:color="auto"/>
        <w:bottom w:val="none" w:sz="0" w:space="0" w:color="auto"/>
        <w:right w:val="none" w:sz="0" w:space="0" w:color="auto"/>
      </w:divBdr>
    </w:div>
    <w:div w:id="286281233">
      <w:bodyDiv w:val="1"/>
      <w:marLeft w:val="0"/>
      <w:marRight w:val="0"/>
      <w:marTop w:val="0"/>
      <w:marBottom w:val="0"/>
      <w:divBdr>
        <w:top w:val="none" w:sz="0" w:space="0" w:color="auto"/>
        <w:left w:val="none" w:sz="0" w:space="0" w:color="auto"/>
        <w:bottom w:val="none" w:sz="0" w:space="0" w:color="auto"/>
        <w:right w:val="none" w:sz="0" w:space="0" w:color="auto"/>
      </w:divBdr>
    </w:div>
    <w:div w:id="287854392">
      <w:bodyDiv w:val="1"/>
      <w:marLeft w:val="0"/>
      <w:marRight w:val="0"/>
      <w:marTop w:val="0"/>
      <w:marBottom w:val="0"/>
      <w:divBdr>
        <w:top w:val="none" w:sz="0" w:space="0" w:color="auto"/>
        <w:left w:val="none" w:sz="0" w:space="0" w:color="auto"/>
        <w:bottom w:val="none" w:sz="0" w:space="0" w:color="auto"/>
        <w:right w:val="none" w:sz="0" w:space="0" w:color="auto"/>
      </w:divBdr>
    </w:div>
    <w:div w:id="288974798">
      <w:bodyDiv w:val="1"/>
      <w:marLeft w:val="0"/>
      <w:marRight w:val="0"/>
      <w:marTop w:val="0"/>
      <w:marBottom w:val="0"/>
      <w:divBdr>
        <w:top w:val="none" w:sz="0" w:space="0" w:color="auto"/>
        <w:left w:val="none" w:sz="0" w:space="0" w:color="auto"/>
        <w:bottom w:val="none" w:sz="0" w:space="0" w:color="auto"/>
        <w:right w:val="none" w:sz="0" w:space="0" w:color="auto"/>
      </w:divBdr>
    </w:div>
    <w:div w:id="295330469">
      <w:bodyDiv w:val="1"/>
      <w:marLeft w:val="0"/>
      <w:marRight w:val="0"/>
      <w:marTop w:val="0"/>
      <w:marBottom w:val="0"/>
      <w:divBdr>
        <w:top w:val="none" w:sz="0" w:space="0" w:color="auto"/>
        <w:left w:val="none" w:sz="0" w:space="0" w:color="auto"/>
        <w:bottom w:val="none" w:sz="0" w:space="0" w:color="auto"/>
        <w:right w:val="none" w:sz="0" w:space="0" w:color="auto"/>
      </w:divBdr>
    </w:div>
    <w:div w:id="303436600">
      <w:bodyDiv w:val="1"/>
      <w:marLeft w:val="0"/>
      <w:marRight w:val="0"/>
      <w:marTop w:val="0"/>
      <w:marBottom w:val="0"/>
      <w:divBdr>
        <w:top w:val="none" w:sz="0" w:space="0" w:color="auto"/>
        <w:left w:val="none" w:sz="0" w:space="0" w:color="auto"/>
        <w:bottom w:val="none" w:sz="0" w:space="0" w:color="auto"/>
        <w:right w:val="none" w:sz="0" w:space="0" w:color="auto"/>
      </w:divBdr>
    </w:div>
    <w:div w:id="305860731">
      <w:bodyDiv w:val="1"/>
      <w:marLeft w:val="0"/>
      <w:marRight w:val="0"/>
      <w:marTop w:val="0"/>
      <w:marBottom w:val="0"/>
      <w:divBdr>
        <w:top w:val="none" w:sz="0" w:space="0" w:color="auto"/>
        <w:left w:val="none" w:sz="0" w:space="0" w:color="auto"/>
        <w:bottom w:val="none" w:sz="0" w:space="0" w:color="auto"/>
        <w:right w:val="none" w:sz="0" w:space="0" w:color="auto"/>
      </w:divBdr>
    </w:div>
    <w:div w:id="308049706">
      <w:bodyDiv w:val="1"/>
      <w:marLeft w:val="0"/>
      <w:marRight w:val="0"/>
      <w:marTop w:val="0"/>
      <w:marBottom w:val="0"/>
      <w:divBdr>
        <w:top w:val="none" w:sz="0" w:space="0" w:color="auto"/>
        <w:left w:val="none" w:sz="0" w:space="0" w:color="auto"/>
        <w:bottom w:val="none" w:sz="0" w:space="0" w:color="auto"/>
        <w:right w:val="none" w:sz="0" w:space="0" w:color="auto"/>
      </w:divBdr>
    </w:div>
    <w:div w:id="308636054">
      <w:bodyDiv w:val="1"/>
      <w:marLeft w:val="0"/>
      <w:marRight w:val="0"/>
      <w:marTop w:val="0"/>
      <w:marBottom w:val="0"/>
      <w:divBdr>
        <w:top w:val="none" w:sz="0" w:space="0" w:color="auto"/>
        <w:left w:val="none" w:sz="0" w:space="0" w:color="auto"/>
        <w:bottom w:val="none" w:sz="0" w:space="0" w:color="auto"/>
        <w:right w:val="none" w:sz="0" w:space="0" w:color="auto"/>
      </w:divBdr>
    </w:div>
    <w:div w:id="310791407">
      <w:bodyDiv w:val="1"/>
      <w:marLeft w:val="0"/>
      <w:marRight w:val="0"/>
      <w:marTop w:val="0"/>
      <w:marBottom w:val="0"/>
      <w:divBdr>
        <w:top w:val="none" w:sz="0" w:space="0" w:color="auto"/>
        <w:left w:val="none" w:sz="0" w:space="0" w:color="auto"/>
        <w:bottom w:val="none" w:sz="0" w:space="0" w:color="auto"/>
        <w:right w:val="none" w:sz="0" w:space="0" w:color="auto"/>
      </w:divBdr>
    </w:div>
    <w:div w:id="311718069">
      <w:bodyDiv w:val="1"/>
      <w:marLeft w:val="0"/>
      <w:marRight w:val="0"/>
      <w:marTop w:val="0"/>
      <w:marBottom w:val="0"/>
      <w:divBdr>
        <w:top w:val="none" w:sz="0" w:space="0" w:color="auto"/>
        <w:left w:val="none" w:sz="0" w:space="0" w:color="auto"/>
        <w:bottom w:val="none" w:sz="0" w:space="0" w:color="auto"/>
        <w:right w:val="none" w:sz="0" w:space="0" w:color="auto"/>
      </w:divBdr>
    </w:div>
    <w:div w:id="311910509">
      <w:bodyDiv w:val="1"/>
      <w:marLeft w:val="0"/>
      <w:marRight w:val="0"/>
      <w:marTop w:val="0"/>
      <w:marBottom w:val="0"/>
      <w:divBdr>
        <w:top w:val="none" w:sz="0" w:space="0" w:color="auto"/>
        <w:left w:val="none" w:sz="0" w:space="0" w:color="auto"/>
        <w:bottom w:val="none" w:sz="0" w:space="0" w:color="auto"/>
        <w:right w:val="none" w:sz="0" w:space="0" w:color="auto"/>
      </w:divBdr>
    </w:div>
    <w:div w:id="319388986">
      <w:bodyDiv w:val="1"/>
      <w:marLeft w:val="0"/>
      <w:marRight w:val="0"/>
      <w:marTop w:val="0"/>
      <w:marBottom w:val="0"/>
      <w:divBdr>
        <w:top w:val="none" w:sz="0" w:space="0" w:color="auto"/>
        <w:left w:val="none" w:sz="0" w:space="0" w:color="auto"/>
        <w:bottom w:val="none" w:sz="0" w:space="0" w:color="auto"/>
        <w:right w:val="none" w:sz="0" w:space="0" w:color="auto"/>
      </w:divBdr>
    </w:div>
    <w:div w:id="326444873">
      <w:bodyDiv w:val="1"/>
      <w:marLeft w:val="0"/>
      <w:marRight w:val="0"/>
      <w:marTop w:val="0"/>
      <w:marBottom w:val="0"/>
      <w:divBdr>
        <w:top w:val="none" w:sz="0" w:space="0" w:color="auto"/>
        <w:left w:val="none" w:sz="0" w:space="0" w:color="auto"/>
        <w:bottom w:val="none" w:sz="0" w:space="0" w:color="auto"/>
        <w:right w:val="none" w:sz="0" w:space="0" w:color="auto"/>
      </w:divBdr>
    </w:div>
    <w:div w:id="332995518">
      <w:bodyDiv w:val="1"/>
      <w:marLeft w:val="0"/>
      <w:marRight w:val="0"/>
      <w:marTop w:val="0"/>
      <w:marBottom w:val="0"/>
      <w:divBdr>
        <w:top w:val="none" w:sz="0" w:space="0" w:color="auto"/>
        <w:left w:val="none" w:sz="0" w:space="0" w:color="auto"/>
        <w:bottom w:val="none" w:sz="0" w:space="0" w:color="auto"/>
        <w:right w:val="none" w:sz="0" w:space="0" w:color="auto"/>
      </w:divBdr>
    </w:div>
    <w:div w:id="339893650">
      <w:bodyDiv w:val="1"/>
      <w:marLeft w:val="0"/>
      <w:marRight w:val="0"/>
      <w:marTop w:val="0"/>
      <w:marBottom w:val="0"/>
      <w:divBdr>
        <w:top w:val="none" w:sz="0" w:space="0" w:color="auto"/>
        <w:left w:val="none" w:sz="0" w:space="0" w:color="auto"/>
        <w:bottom w:val="none" w:sz="0" w:space="0" w:color="auto"/>
        <w:right w:val="none" w:sz="0" w:space="0" w:color="auto"/>
      </w:divBdr>
    </w:div>
    <w:div w:id="340400800">
      <w:bodyDiv w:val="1"/>
      <w:marLeft w:val="0"/>
      <w:marRight w:val="0"/>
      <w:marTop w:val="0"/>
      <w:marBottom w:val="0"/>
      <w:divBdr>
        <w:top w:val="none" w:sz="0" w:space="0" w:color="auto"/>
        <w:left w:val="none" w:sz="0" w:space="0" w:color="auto"/>
        <w:bottom w:val="none" w:sz="0" w:space="0" w:color="auto"/>
        <w:right w:val="none" w:sz="0" w:space="0" w:color="auto"/>
      </w:divBdr>
    </w:div>
    <w:div w:id="343820093">
      <w:bodyDiv w:val="1"/>
      <w:marLeft w:val="0"/>
      <w:marRight w:val="0"/>
      <w:marTop w:val="0"/>
      <w:marBottom w:val="0"/>
      <w:divBdr>
        <w:top w:val="none" w:sz="0" w:space="0" w:color="auto"/>
        <w:left w:val="none" w:sz="0" w:space="0" w:color="auto"/>
        <w:bottom w:val="none" w:sz="0" w:space="0" w:color="auto"/>
        <w:right w:val="none" w:sz="0" w:space="0" w:color="auto"/>
      </w:divBdr>
    </w:div>
    <w:div w:id="346323654">
      <w:bodyDiv w:val="1"/>
      <w:marLeft w:val="0"/>
      <w:marRight w:val="0"/>
      <w:marTop w:val="0"/>
      <w:marBottom w:val="0"/>
      <w:divBdr>
        <w:top w:val="none" w:sz="0" w:space="0" w:color="auto"/>
        <w:left w:val="none" w:sz="0" w:space="0" w:color="auto"/>
        <w:bottom w:val="none" w:sz="0" w:space="0" w:color="auto"/>
        <w:right w:val="none" w:sz="0" w:space="0" w:color="auto"/>
      </w:divBdr>
    </w:div>
    <w:div w:id="348993226">
      <w:bodyDiv w:val="1"/>
      <w:marLeft w:val="0"/>
      <w:marRight w:val="0"/>
      <w:marTop w:val="0"/>
      <w:marBottom w:val="0"/>
      <w:divBdr>
        <w:top w:val="none" w:sz="0" w:space="0" w:color="auto"/>
        <w:left w:val="none" w:sz="0" w:space="0" w:color="auto"/>
        <w:bottom w:val="none" w:sz="0" w:space="0" w:color="auto"/>
        <w:right w:val="none" w:sz="0" w:space="0" w:color="auto"/>
      </w:divBdr>
    </w:div>
    <w:div w:id="368771660">
      <w:bodyDiv w:val="1"/>
      <w:marLeft w:val="0"/>
      <w:marRight w:val="0"/>
      <w:marTop w:val="0"/>
      <w:marBottom w:val="0"/>
      <w:divBdr>
        <w:top w:val="none" w:sz="0" w:space="0" w:color="auto"/>
        <w:left w:val="none" w:sz="0" w:space="0" w:color="auto"/>
        <w:bottom w:val="none" w:sz="0" w:space="0" w:color="auto"/>
        <w:right w:val="none" w:sz="0" w:space="0" w:color="auto"/>
      </w:divBdr>
    </w:div>
    <w:div w:id="371003215">
      <w:bodyDiv w:val="1"/>
      <w:marLeft w:val="0"/>
      <w:marRight w:val="0"/>
      <w:marTop w:val="0"/>
      <w:marBottom w:val="0"/>
      <w:divBdr>
        <w:top w:val="none" w:sz="0" w:space="0" w:color="auto"/>
        <w:left w:val="none" w:sz="0" w:space="0" w:color="auto"/>
        <w:bottom w:val="none" w:sz="0" w:space="0" w:color="auto"/>
        <w:right w:val="none" w:sz="0" w:space="0" w:color="auto"/>
      </w:divBdr>
    </w:div>
    <w:div w:id="372654241">
      <w:bodyDiv w:val="1"/>
      <w:marLeft w:val="0"/>
      <w:marRight w:val="0"/>
      <w:marTop w:val="0"/>
      <w:marBottom w:val="0"/>
      <w:divBdr>
        <w:top w:val="none" w:sz="0" w:space="0" w:color="auto"/>
        <w:left w:val="none" w:sz="0" w:space="0" w:color="auto"/>
        <w:bottom w:val="none" w:sz="0" w:space="0" w:color="auto"/>
        <w:right w:val="none" w:sz="0" w:space="0" w:color="auto"/>
      </w:divBdr>
    </w:div>
    <w:div w:id="375352733">
      <w:bodyDiv w:val="1"/>
      <w:marLeft w:val="0"/>
      <w:marRight w:val="0"/>
      <w:marTop w:val="0"/>
      <w:marBottom w:val="0"/>
      <w:divBdr>
        <w:top w:val="none" w:sz="0" w:space="0" w:color="auto"/>
        <w:left w:val="none" w:sz="0" w:space="0" w:color="auto"/>
        <w:bottom w:val="none" w:sz="0" w:space="0" w:color="auto"/>
        <w:right w:val="none" w:sz="0" w:space="0" w:color="auto"/>
      </w:divBdr>
    </w:div>
    <w:div w:id="378406980">
      <w:bodyDiv w:val="1"/>
      <w:marLeft w:val="0"/>
      <w:marRight w:val="0"/>
      <w:marTop w:val="0"/>
      <w:marBottom w:val="0"/>
      <w:divBdr>
        <w:top w:val="none" w:sz="0" w:space="0" w:color="auto"/>
        <w:left w:val="none" w:sz="0" w:space="0" w:color="auto"/>
        <w:bottom w:val="none" w:sz="0" w:space="0" w:color="auto"/>
        <w:right w:val="none" w:sz="0" w:space="0" w:color="auto"/>
      </w:divBdr>
    </w:div>
    <w:div w:id="380325400">
      <w:bodyDiv w:val="1"/>
      <w:marLeft w:val="0"/>
      <w:marRight w:val="0"/>
      <w:marTop w:val="0"/>
      <w:marBottom w:val="0"/>
      <w:divBdr>
        <w:top w:val="none" w:sz="0" w:space="0" w:color="auto"/>
        <w:left w:val="none" w:sz="0" w:space="0" w:color="auto"/>
        <w:bottom w:val="none" w:sz="0" w:space="0" w:color="auto"/>
        <w:right w:val="none" w:sz="0" w:space="0" w:color="auto"/>
      </w:divBdr>
    </w:div>
    <w:div w:id="382481995">
      <w:bodyDiv w:val="1"/>
      <w:marLeft w:val="0"/>
      <w:marRight w:val="0"/>
      <w:marTop w:val="0"/>
      <w:marBottom w:val="0"/>
      <w:divBdr>
        <w:top w:val="none" w:sz="0" w:space="0" w:color="auto"/>
        <w:left w:val="none" w:sz="0" w:space="0" w:color="auto"/>
        <w:bottom w:val="none" w:sz="0" w:space="0" w:color="auto"/>
        <w:right w:val="none" w:sz="0" w:space="0" w:color="auto"/>
      </w:divBdr>
    </w:div>
    <w:div w:id="383022126">
      <w:bodyDiv w:val="1"/>
      <w:marLeft w:val="0"/>
      <w:marRight w:val="0"/>
      <w:marTop w:val="0"/>
      <w:marBottom w:val="0"/>
      <w:divBdr>
        <w:top w:val="none" w:sz="0" w:space="0" w:color="auto"/>
        <w:left w:val="none" w:sz="0" w:space="0" w:color="auto"/>
        <w:bottom w:val="none" w:sz="0" w:space="0" w:color="auto"/>
        <w:right w:val="none" w:sz="0" w:space="0" w:color="auto"/>
      </w:divBdr>
    </w:div>
    <w:div w:id="383136417">
      <w:bodyDiv w:val="1"/>
      <w:marLeft w:val="0"/>
      <w:marRight w:val="0"/>
      <w:marTop w:val="0"/>
      <w:marBottom w:val="0"/>
      <w:divBdr>
        <w:top w:val="none" w:sz="0" w:space="0" w:color="auto"/>
        <w:left w:val="none" w:sz="0" w:space="0" w:color="auto"/>
        <w:bottom w:val="none" w:sz="0" w:space="0" w:color="auto"/>
        <w:right w:val="none" w:sz="0" w:space="0" w:color="auto"/>
      </w:divBdr>
    </w:div>
    <w:div w:id="383140011">
      <w:bodyDiv w:val="1"/>
      <w:marLeft w:val="0"/>
      <w:marRight w:val="0"/>
      <w:marTop w:val="0"/>
      <w:marBottom w:val="0"/>
      <w:divBdr>
        <w:top w:val="none" w:sz="0" w:space="0" w:color="auto"/>
        <w:left w:val="none" w:sz="0" w:space="0" w:color="auto"/>
        <w:bottom w:val="none" w:sz="0" w:space="0" w:color="auto"/>
        <w:right w:val="none" w:sz="0" w:space="0" w:color="auto"/>
      </w:divBdr>
    </w:div>
    <w:div w:id="384138238">
      <w:bodyDiv w:val="1"/>
      <w:marLeft w:val="0"/>
      <w:marRight w:val="0"/>
      <w:marTop w:val="0"/>
      <w:marBottom w:val="0"/>
      <w:divBdr>
        <w:top w:val="none" w:sz="0" w:space="0" w:color="auto"/>
        <w:left w:val="none" w:sz="0" w:space="0" w:color="auto"/>
        <w:bottom w:val="none" w:sz="0" w:space="0" w:color="auto"/>
        <w:right w:val="none" w:sz="0" w:space="0" w:color="auto"/>
      </w:divBdr>
    </w:div>
    <w:div w:id="386957301">
      <w:bodyDiv w:val="1"/>
      <w:marLeft w:val="0"/>
      <w:marRight w:val="0"/>
      <w:marTop w:val="0"/>
      <w:marBottom w:val="0"/>
      <w:divBdr>
        <w:top w:val="none" w:sz="0" w:space="0" w:color="auto"/>
        <w:left w:val="none" w:sz="0" w:space="0" w:color="auto"/>
        <w:bottom w:val="none" w:sz="0" w:space="0" w:color="auto"/>
        <w:right w:val="none" w:sz="0" w:space="0" w:color="auto"/>
      </w:divBdr>
    </w:div>
    <w:div w:id="393088608">
      <w:bodyDiv w:val="1"/>
      <w:marLeft w:val="0"/>
      <w:marRight w:val="0"/>
      <w:marTop w:val="0"/>
      <w:marBottom w:val="0"/>
      <w:divBdr>
        <w:top w:val="none" w:sz="0" w:space="0" w:color="auto"/>
        <w:left w:val="none" w:sz="0" w:space="0" w:color="auto"/>
        <w:bottom w:val="none" w:sz="0" w:space="0" w:color="auto"/>
        <w:right w:val="none" w:sz="0" w:space="0" w:color="auto"/>
      </w:divBdr>
    </w:div>
    <w:div w:id="394552584">
      <w:bodyDiv w:val="1"/>
      <w:marLeft w:val="0"/>
      <w:marRight w:val="0"/>
      <w:marTop w:val="0"/>
      <w:marBottom w:val="0"/>
      <w:divBdr>
        <w:top w:val="none" w:sz="0" w:space="0" w:color="auto"/>
        <w:left w:val="none" w:sz="0" w:space="0" w:color="auto"/>
        <w:bottom w:val="none" w:sz="0" w:space="0" w:color="auto"/>
        <w:right w:val="none" w:sz="0" w:space="0" w:color="auto"/>
      </w:divBdr>
    </w:div>
    <w:div w:id="396708625">
      <w:bodyDiv w:val="1"/>
      <w:marLeft w:val="0"/>
      <w:marRight w:val="0"/>
      <w:marTop w:val="0"/>
      <w:marBottom w:val="0"/>
      <w:divBdr>
        <w:top w:val="none" w:sz="0" w:space="0" w:color="auto"/>
        <w:left w:val="none" w:sz="0" w:space="0" w:color="auto"/>
        <w:bottom w:val="none" w:sz="0" w:space="0" w:color="auto"/>
        <w:right w:val="none" w:sz="0" w:space="0" w:color="auto"/>
      </w:divBdr>
    </w:div>
    <w:div w:id="397022946">
      <w:bodyDiv w:val="1"/>
      <w:marLeft w:val="0"/>
      <w:marRight w:val="0"/>
      <w:marTop w:val="0"/>
      <w:marBottom w:val="0"/>
      <w:divBdr>
        <w:top w:val="none" w:sz="0" w:space="0" w:color="auto"/>
        <w:left w:val="none" w:sz="0" w:space="0" w:color="auto"/>
        <w:bottom w:val="none" w:sz="0" w:space="0" w:color="auto"/>
        <w:right w:val="none" w:sz="0" w:space="0" w:color="auto"/>
      </w:divBdr>
    </w:div>
    <w:div w:id="406273248">
      <w:bodyDiv w:val="1"/>
      <w:marLeft w:val="0"/>
      <w:marRight w:val="0"/>
      <w:marTop w:val="0"/>
      <w:marBottom w:val="0"/>
      <w:divBdr>
        <w:top w:val="none" w:sz="0" w:space="0" w:color="auto"/>
        <w:left w:val="none" w:sz="0" w:space="0" w:color="auto"/>
        <w:bottom w:val="none" w:sz="0" w:space="0" w:color="auto"/>
        <w:right w:val="none" w:sz="0" w:space="0" w:color="auto"/>
      </w:divBdr>
    </w:div>
    <w:div w:id="406535360">
      <w:bodyDiv w:val="1"/>
      <w:marLeft w:val="0"/>
      <w:marRight w:val="0"/>
      <w:marTop w:val="0"/>
      <w:marBottom w:val="0"/>
      <w:divBdr>
        <w:top w:val="none" w:sz="0" w:space="0" w:color="auto"/>
        <w:left w:val="none" w:sz="0" w:space="0" w:color="auto"/>
        <w:bottom w:val="none" w:sz="0" w:space="0" w:color="auto"/>
        <w:right w:val="none" w:sz="0" w:space="0" w:color="auto"/>
      </w:divBdr>
    </w:div>
    <w:div w:id="415833869">
      <w:bodyDiv w:val="1"/>
      <w:marLeft w:val="0"/>
      <w:marRight w:val="0"/>
      <w:marTop w:val="0"/>
      <w:marBottom w:val="0"/>
      <w:divBdr>
        <w:top w:val="none" w:sz="0" w:space="0" w:color="auto"/>
        <w:left w:val="none" w:sz="0" w:space="0" w:color="auto"/>
        <w:bottom w:val="none" w:sz="0" w:space="0" w:color="auto"/>
        <w:right w:val="none" w:sz="0" w:space="0" w:color="auto"/>
      </w:divBdr>
    </w:div>
    <w:div w:id="420445899">
      <w:bodyDiv w:val="1"/>
      <w:marLeft w:val="0"/>
      <w:marRight w:val="0"/>
      <w:marTop w:val="0"/>
      <w:marBottom w:val="0"/>
      <w:divBdr>
        <w:top w:val="none" w:sz="0" w:space="0" w:color="auto"/>
        <w:left w:val="none" w:sz="0" w:space="0" w:color="auto"/>
        <w:bottom w:val="none" w:sz="0" w:space="0" w:color="auto"/>
        <w:right w:val="none" w:sz="0" w:space="0" w:color="auto"/>
      </w:divBdr>
    </w:div>
    <w:div w:id="426660963">
      <w:bodyDiv w:val="1"/>
      <w:marLeft w:val="0"/>
      <w:marRight w:val="0"/>
      <w:marTop w:val="0"/>
      <w:marBottom w:val="0"/>
      <w:divBdr>
        <w:top w:val="none" w:sz="0" w:space="0" w:color="auto"/>
        <w:left w:val="none" w:sz="0" w:space="0" w:color="auto"/>
        <w:bottom w:val="none" w:sz="0" w:space="0" w:color="auto"/>
        <w:right w:val="none" w:sz="0" w:space="0" w:color="auto"/>
      </w:divBdr>
    </w:div>
    <w:div w:id="429742849">
      <w:bodyDiv w:val="1"/>
      <w:marLeft w:val="0"/>
      <w:marRight w:val="0"/>
      <w:marTop w:val="0"/>
      <w:marBottom w:val="0"/>
      <w:divBdr>
        <w:top w:val="none" w:sz="0" w:space="0" w:color="auto"/>
        <w:left w:val="none" w:sz="0" w:space="0" w:color="auto"/>
        <w:bottom w:val="none" w:sz="0" w:space="0" w:color="auto"/>
        <w:right w:val="none" w:sz="0" w:space="0" w:color="auto"/>
      </w:divBdr>
    </w:div>
    <w:div w:id="431439327">
      <w:bodyDiv w:val="1"/>
      <w:marLeft w:val="0"/>
      <w:marRight w:val="0"/>
      <w:marTop w:val="0"/>
      <w:marBottom w:val="0"/>
      <w:divBdr>
        <w:top w:val="none" w:sz="0" w:space="0" w:color="auto"/>
        <w:left w:val="none" w:sz="0" w:space="0" w:color="auto"/>
        <w:bottom w:val="none" w:sz="0" w:space="0" w:color="auto"/>
        <w:right w:val="none" w:sz="0" w:space="0" w:color="auto"/>
      </w:divBdr>
    </w:div>
    <w:div w:id="432242454">
      <w:bodyDiv w:val="1"/>
      <w:marLeft w:val="0"/>
      <w:marRight w:val="0"/>
      <w:marTop w:val="0"/>
      <w:marBottom w:val="0"/>
      <w:divBdr>
        <w:top w:val="none" w:sz="0" w:space="0" w:color="auto"/>
        <w:left w:val="none" w:sz="0" w:space="0" w:color="auto"/>
        <w:bottom w:val="none" w:sz="0" w:space="0" w:color="auto"/>
        <w:right w:val="none" w:sz="0" w:space="0" w:color="auto"/>
      </w:divBdr>
    </w:div>
    <w:div w:id="433282561">
      <w:bodyDiv w:val="1"/>
      <w:marLeft w:val="0"/>
      <w:marRight w:val="0"/>
      <w:marTop w:val="0"/>
      <w:marBottom w:val="0"/>
      <w:divBdr>
        <w:top w:val="none" w:sz="0" w:space="0" w:color="auto"/>
        <w:left w:val="none" w:sz="0" w:space="0" w:color="auto"/>
        <w:bottom w:val="none" w:sz="0" w:space="0" w:color="auto"/>
        <w:right w:val="none" w:sz="0" w:space="0" w:color="auto"/>
      </w:divBdr>
    </w:div>
    <w:div w:id="438066546">
      <w:bodyDiv w:val="1"/>
      <w:marLeft w:val="0"/>
      <w:marRight w:val="0"/>
      <w:marTop w:val="0"/>
      <w:marBottom w:val="0"/>
      <w:divBdr>
        <w:top w:val="none" w:sz="0" w:space="0" w:color="auto"/>
        <w:left w:val="none" w:sz="0" w:space="0" w:color="auto"/>
        <w:bottom w:val="none" w:sz="0" w:space="0" w:color="auto"/>
        <w:right w:val="none" w:sz="0" w:space="0" w:color="auto"/>
      </w:divBdr>
    </w:div>
    <w:div w:id="438453628">
      <w:bodyDiv w:val="1"/>
      <w:marLeft w:val="0"/>
      <w:marRight w:val="0"/>
      <w:marTop w:val="0"/>
      <w:marBottom w:val="0"/>
      <w:divBdr>
        <w:top w:val="none" w:sz="0" w:space="0" w:color="auto"/>
        <w:left w:val="none" w:sz="0" w:space="0" w:color="auto"/>
        <w:bottom w:val="none" w:sz="0" w:space="0" w:color="auto"/>
        <w:right w:val="none" w:sz="0" w:space="0" w:color="auto"/>
      </w:divBdr>
    </w:div>
    <w:div w:id="440809072">
      <w:bodyDiv w:val="1"/>
      <w:marLeft w:val="0"/>
      <w:marRight w:val="0"/>
      <w:marTop w:val="0"/>
      <w:marBottom w:val="0"/>
      <w:divBdr>
        <w:top w:val="none" w:sz="0" w:space="0" w:color="auto"/>
        <w:left w:val="none" w:sz="0" w:space="0" w:color="auto"/>
        <w:bottom w:val="none" w:sz="0" w:space="0" w:color="auto"/>
        <w:right w:val="none" w:sz="0" w:space="0" w:color="auto"/>
      </w:divBdr>
    </w:div>
    <w:div w:id="442000746">
      <w:bodyDiv w:val="1"/>
      <w:marLeft w:val="0"/>
      <w:marRight w:val="0"/>
      <w:marTop w:val="0"/>
      <w:marBottom w:val="0"/>
      <w:divBdr>
        <w:top w:val="none" w:sz="0" w:space="0" w:color="auto"/>
        <w:left w:val="none" w:sz="0" w:space="0" w:color="auto"/>
        <w:bottom w:val="none" w:sz="0" w:space="0" w:color="auto"/>
        <w:right w:val="none" w:sz="0" w:space="0" w:color="auto"/>
      </w:divBdr>
    </w:div>
    <w:div w:id="453451046">
      <w:bodyDiv w:val="1"/>
      <w:marLeft w:val="0"/>
      <w:marRight w:val="0"/>
      <w:marTop w:val="0"/>
      <w:marBottom w:val="0"/>
      <w:divBdr>
        <w:top w:val="none" w:sz="0" w:space="0" w:color="auto"/>
        <w:left w:val="none" w:sz="0" w:space="0" w:color="auto"/>
        <w:bottom w:val="none" w:sz="0" w:space="0" w:color="auto"/>
        <w:right w:val="none" w:sz="0" w:space="0" w:color="auto"/>
      </w:divBdr>
    </w:div>
    <w:div w:id="454720322">
      <w:bodyDiv w:val="1"/>
      <w:marLeft w:val="0"/>
      <w:marRight w:val="0"/>
      <w:marTop w:val="0"/>
      <w:marBottom w:val="0"/>
      <w:divBdr>
        <w:top w:val="none" w:sz="0" w:space="0" w:color="auto"/>
        <w:left w:val="none" w:sz="0" w:space="0" w:color="auto"/>
        <w:bottom w:val="none" w:sz="0" w:space="0" w:color="auto"/>
        <w:right w:val="none" w:sz="0" w:space="0" w:color="auto"/>
      </w:divBdr>
    </w:div>
    <w:div w:id="456071964">
      <w:bodyDiv w:val="1"/>
      <w:marLeft w:val="0"/>
      <w:marRight w:val="0"/>
      <w:marTop w:val="0"/>
      <w:marBottom w:val="0"/>
      <w:divBdr>
        <w:top w:val="none" w:sz="0" w:space="0" w:color="auto"/>
        <w:left w:val="none" w:sz="0" w:space="0" w:color="auto"/>
        <w:bottom w:val="none" w:sz="0" w:space="0" w:color="auto"/>
        <w:right w:val="none" w:sz="0" w:space="0" w:color="auto"/>
      </w:divBdr>
    </w:div>
    <w:div w:id="458650813">
      <w:bodyDiv w:val="1"/>
      <w:marLeft w:val="0"/>
      <w:marRight w:val="0"/>
      <w:marTop w:val="0"/>
      <w:marBottom w:val="0"/>
      <w:divBdr>
        <w:top w:val="none" w:sz="0" w:space="0" w:color="auto"/>
        <w:left w:val="none" w:sz="0" w:space="0" w:color="auto"/>
        <w:bottom w:val="none" w:sz="0" w:space="0" w:color="auto"/>
        <w:right w:val="none" w:sz="0" w:space="0" w:color="auto"/>
      </w:divBdr>
    </w:div>
    <w:div w:id="458689368">
      <w:bodyDiv w:val="1"/>
      <w:marLeft w:val="0"/>
      <w:marRight w:val="0"/>
      <w:marTop w:val="0"/>
      <w:marBottom w:val="0"/>
      <w:divBdr>
        <w:top w:val="none" w:sz="0" w:space="0" w:color="auto"/>
        <w:left w:val="none" w:sz="0" w:space="0" w:color="auto"/>
        <w:bottom w:val="none" w:sz="0" w:space="0" w:color="auto"/>
        <w:right w:val="none" w:sz="0" w:space="0" w:color="auto"/>
      </w:divBdr>
    </w:div>
    <w:div w:id="458883892">
      <w:bodyDiv w:val="1"/>
      <w:marLeft w:val="0"/>
      <w:marRight w:val="0"/>
      <w:marTop w:val="0"/>
      <w:marBottom w:val="0"/>
      <w:divBdr>
        <w:top w:val="none" w:sz="0" w:space="0" w:color="auto"/>
        <w:left w:val="none" w:sz="0" w:space="0" w:color="auto"/>
        <w:bottom w:val="none" w:sz="0" w:space="0" w:color="auto"/>
        <w:right w:val="none" w:sz="0" w:space="0" w:color="auto"/>
      </w:divBdr>
    </w:div>
    <w:div w:id="459306663">
      <w:bodyDiv w:val="1"/>
      <w:marLeft w:val="0"/>
      <w:marRight w:val="0"/>
      <w:marTop w:val="0"/>
      <w:marBottom w:val="0"/>
      <w:divBdr>
        <w:top w:val="none" w:sz="0" w:space="0" w:color="auto"/>
        <w:left w:val="none" w:sz="0" w:space="0" w:color="auto"/>
        <w:bottom w:val="none" w:sz="0" w:space="0" w:color="auto"/>
        <w:right w:val="none" w:sz="0" w:space="0" w:color="auto"/>
      </w:divBdr>
    </w:div>
    <w:div w:id="461536461">
      <w:bodyDiv w:val="1"/>
      <w:marLeft w:val="0"/>
      <w:marRight w:val="0"/>
      <w:marTop w:val="0"/>
      <w:marBottom w:val="0"/>
      <w:divBdr>
        <w:top w:val="none" w:sz="0" w:space="0" w:color="auto"/>
        <w:left w:val="none" w:sz="0" w:space="0" w:color="auto"/>
        <w:bottom w:val="none" w:sz="0" w:space="0" w:color="auto"/>
        <w:right w:val="none" w:sz="0" w:space="0" w:color="auto"/>
      </w:divBdr>
    </w:div>
    <w:div w:id="461770450">
      <w:bodyDiv w:val="1"/>
      <w:marLeft w:val="0"/>
      <w:marRight w:val="0"/>
      <w:marTop w:val="0"/>
      <w:marBottom w:val="0"/>
      <w:divBdr>
        <w:top w:val="none" w:sz="0" w:space="0" w:color="auto"/>
        <w:left w:val="none" w:sz="0" w:space="0" w:color="auto"/>
        <w:bottom w:val="none" w:sz="0" w:space="0" w:color="auto"/>
        <w:right w:val="none" w:sz="0" w:space="0" w:color="auto"/>
      </w:divBdr>
    </w:div>
    <w:div w:id="463276692">
      <w:bodyDiv w:val="1"/>
      <w:marLeft w:val="0"/>
      <w:marRight w:val="0"/>
      <w:marTop w:val="0"/>
      <w:marBottom w:val="0"/>
      <w:divBdr>
        <w:top w:val="none" w:sz="0" w:space="0" w:color="auto"/>
        <w:left w:val="none" w:sz="0" w:space="0" w:color="auto"/>
        <w:bottom w:val="none" w:sz="0" w:space="0" w:color="auto"/>
        <w:right w:val="none" w:sz="0" w:space="0" w:color="auto"/>
      </w:divBdr>
    </w:div>
    <w:div w:id="465705981">
      <w:bodyDiv w:val="1"/>
      <w:marLeft w:val="0"/>
      <w:marRight w:val="0"/>
      <w:marTop w:val="0"/>
      <w:marBottom w:val="0"/>
      <w:divBdr>
        <w:top w:val="none" w:sz="0" w:space="0" w:color="auto"/>
        <w:left w:val="none" w:sz="0" w:space="0" w:color="auto"/>
        <w:bottom w:val="none" w:sz="0" w:space="0" w:color="auto"/>
        <w:right w:val="none" w:sz="0" w:space="0" w:color="auto"/>
      </w:divBdr>
    </w:div>
    <w:div w:id="469053930">
      <w:bodyDiv w:val="1"/>
      <w:marLeft w:val="0"/>
      <w:marRight w:val="0"/>
      <w:marTop w:val="0"/>
      <w:marBottom w:val="0"/>
      <w:divBdr>
        <w:top w:val="none" w:sz="0" w:space="0" w:color="auto"/>
        <w:left w:val="none" w:sz="0" w:space="0" w:color="auto"/>
        <w:bottom w:val="none" w:sz="0" w:space="0" w:color="auto"/>
        <w:right w:val="none" w:sz="0" w:space="0" w:color="auto"/>
      </w:divBdr>
    </w:div>
    <w:div w:id="475419940">
      <w:bodyDiv w:val="1"/>
      <w:marLeft w:val="0"/>
      <w:marRight w:val="0"/>
      <w:marTop w:val="0"/>
      <w:marBottom w:val="0"/>
      <w:divBdr>
        <w:top w:val="none" w:sz="0" w:space="0" w:color="auto"/>
        <w:left w:val="none" w:sz="0" w:space="0" w:color="auto"/>
        <w:bottom w:val="none" w:sz="0" w:space="0" w:color="auto"/>
        <w:right w:val="none" w:sz="0" w:space="0" w:color="auto"/>
      </w:divBdr>
    </w:div>
    <w:div w:id="476842427">
      <w:bodyDiv w:val="1"/>
      <w:marLeft w:val="0"/>
      <w:marRight w:val="0"/>
      <w:marTop w:val="0"/>
      <w:marBottom w:val="0"/>
      <w:divBdr>
        <w:top w:val="none" w:sz="0" w:space="0" w:color="auto"/>
        <w:left w:val="none" w:sz="0" w:space="0" w:color="auto"/>
        <w:bottom w:val="none" w:sz="0" w:space="0" w:color="auto"/>
        <w:right w:val="none" w:sz="0" w:space="0" w:color="auto"/>
      </w:divBdr>
    </w:div>
    <w:div w:id="481384533">
      <w:bodyDiv w:val="1"/>
      <w:marLeft w:val="0"/>
      <w:marRight w:val="0"/>
      <w:marTop w:val="0"/>
      <w:marBottom w:val="0"/>
      <w:divBdr>
        <w:top w:val="none" w:sz="0" w:space="0" w:color="auto"/>
        <w:left w:val="none" w:sz="0" w:space="0" w:color="auto"/>
        <w:bottom w:val="none" w:sz="0" w:space="0" w:color="auto"/>
        <w:right w:val="none" w:sz="0" w:space="0" w:color="auto"/>
      </w:divBdr>
    </w:div>
    <w:div w:id="482086012">
      <w:bodyDiv w:val="1"/>
      <w:marLeft w:val="0"/>
      <w:marRight w:val="0"/>
      <w:marTop w:val="0"/>
      <w:marBottom w:val="0"/>
      <w:divBdr>
        <w:top w:val="none" w:sz="0" w:space="0" w:color="auto"/>
        <w:left w:val="none" w:sz="0" w:space="0" w:color="auto"/>
        <w:bottom w:val="none" w:sz="0" w:space="0" w:color="auto"/>
        <w:right w:val="none" w:sz="0" w:space="0" w:color="auto"/>
      </w:divBdr>
    </w:div>
    <w:div w:id="488063874">
      <w:bodyDiv w:val="1"/>
      <w:marLeft w:val="0"/>
      <w:marRight w:val="0"/>
      <w:marTop w:val="0"/>
      <w:marBottom w:val="0"/>
      <w:divBdr>
        <w:top w:val="none" w:sz="0" w:space="0" w:color="auto"/>
        <w:left w:val="none" w:sz="0" w:space="0" w:color="auto"/>
        <w:bottom w:val="none" w:sz="0" w:space="0" w:color="auto"/>
        <w:right w:val="none" w:sz="0" w:space="0" w:color="auto"/>
      </w:divBdr>
    </w:div>
    <w:div w:id="490407943">
      <w:bodyDiv w:val="1"/>
      <w:marLeft w:val="0"/>
      <w:marRight w:val="0"/>
      <w:marTop w:val="0"/>
      <w:marBottom w:val="0"/>
      <w:divBdr>
        <w:top w:val="none" w:sz="0" w:space="0" w:color="auto"/>
        <w:left w:val="none" w:sz="0" w:space="0" w:color="auto"/>
        <w:bottom w:val="none" w:sz="0" w:space="0" w:color="auto"/>
        <w:right w:val="none" w:sz="0" w:space="0" w:color="auto"/>
      </w:divBdr>
    </w:div>
    <w:div w:id="490487980">
      <w:bodyDiv w:val="1"/>
      <w:marLeft w:val="0"/>
      <w:marRight w:val="0"/>
      <w:marTop w:val="0"/>
      <w:marBottom w:val="0"/>
      <w:divBdr>
        <w:top w:val="none" w:sz="0" w:space="0" w:color="auto"/>
        <w:left w:val="none" w:sz="0" w:space="0" w:color="auto"/>
        <w:bottom w:val="none" w:sz="0" w:space="0" w:color="auto"/>
        <w:right w:val="none" w:sz="0" w:space="0" w:color="auto"/>
      </w:divBdr>
    </w:div>
    <w:div w:id="491218792">
      <w:bodyDiv w:val="1"/>
      <w:marLeft w:val="0"/>
      <w:marRight w:val="0"/>
      <w:marTop w:val="0"/>
      <w:marBottom w:val="0"/>
      <w:divBdr>
        <w:top w:val="none" w:sz="0" w:space="0" w:color="auto"/>
        <w:left w:val="none" w:sz="0" w:space="0" w:color="auto"/>
        <w:bottom w:val="none" w:sz="0" w:space="0" w:color="auto"/>
        <w:right w:val="none" w:sz="0" w:space="0" w:color="auto"/>
      </w:divBdr>
    </w:div>
    <w:div w:id="500052322">
      <w:bodyDiv w:val="1"/>
      <w:marLeft w:val="0"/>
      <w:marRight w:val="0"/>
      <w:marTop w:val="0"/>
      <w:marBottom w:val="0"/>
      <w:divBdr>
        <w:top w:val="none" w:sz="0" w:space="0" w:color="auto"/>
        <w:left w:val="none" w:sz="0" w:space="0" w:color="auto"/>
        <w:bottom w:val="none" w:sz="0" w:space="0" w:color="auto"/>
        <w:right w:val="none" w:sz="0" w:space="0" w:color="auto"/>
      </w:divBdr>
    </w:div>
    <w:div w:id="501167423">
      <w:bodyDiv w:val="1"/>
      <w:marLeft w:val="0"/>
      <w:marRight w:val="0"/>
      <w:marTop w:val="0"/>
      <w:marBottom w:val="0"/>
      <w:divBdr>
        <w:top w:val="none" w:sz="0" w:space="0" w:color="auto"/>
        <w:left w:val="none" w:sz="0" w:space="0" w:color="auto"/>
        <w:bottom w:val="none" w:sz="0" w:space="0" w:color="auto"/>
        <w:right w:val="none" w:sz="0" w:space="0" w:color="auto"/>
      </w:divBdr>
    </w:div>
    <w:div w:id="503086346">
      <w:bodyDiv w:val="1"/>
      <w:marLeft w:val="0"/>
      <w:marRight w:val="0"/>
      <w:marTop w:val="0"/>
      <w:marBottom w:val="0"/>
      <w:divBdr>
        <w:top w:val="none" w:sz="0" w:space="0" w:color="auto"/>
        <w:left w:val="none" w:sz="0" w:space="0" w:color="auto"/>
        <w:bottom w:val="none" w:sz="0" w:space="0" w:color="auto"/>
        <w:right w:val="none" w:sz="0" w:space="0" w:color="auto"/>
      </w:divBdr>
    </w:div>
    <w:div w:id="507257473">
      <w:bodyDiv w:val="1"/>
      <w:marLeft w:val="0"/>
      <w:marRight w:val="0"/>
      <w:marTop w:val="0"/>
      <w:marBottom w:val="0"/>
      <w:divBdr>
        <w:top w:val="none" w:sz="0" w:space="0" w:color="auto"/>
        <w:left w:val="none" w:sz="0" w:space="0" w:color="auto"/>
        <w:bottom w:val="none" w:sz="0" w:space="0" w:color="auto"/>
        <w:right w:val="none" w:sz="0" w:space="0" w:color="auto"/>
      </w:divBdr>
    </w:div>
    <w:div w:id="519856407">
      <w:bodyDiv w:val="1"/>
      <w:marLeft w:val="0"/>
      <w:marRight w:val="0"/>
      <w:marTop w:val="0"/>
      <w:marBottom w:val="0"/>
      <w:divBdr>
        <w:top w:val="none" w:sz="0" w:space="0" w:color="auto"/>
        <w:left w:val="none" w:sz="0" w:space="0" w:color="auto"/>
        <w:bottom w:val="none" w:sz="0" w:space="0" w:color="auto"/>
        <w:right w:val="none" w:sz="0" w:space="0" w:color="auto"/>
      </w:divBdr>
    </w:div>
    <w:div w:id="522060837">
      <w:bodyDiv w:val="1"/>
      <w:marLeft w:val="0"/>
      <w:marRight w:val="0"/>
      <w:marTop w:val="0"/>
      <w:marBottom w:val="0"/>
      <w:divBdr>
        <w:top w:val="none" w:sz="0" w:space="0" w:color="auto"/>
        <w:left w:val="none" w:sz="0" w:space="0" w:color="auto"/>
        <w:bottom w:val="none" w:sz="0" w:space="0" w:color="auto"/>
        <w:right w:val="none" w:sz="0" w:space="0" w:color="auto"/>
      </w:divBdr>
    </w:div>
    <w:div w:id="524098295">
      <w:bodyDiv w:val="1"/>
      <w:marLeft w:val="0"/>
      <w:marRight w:val="0"/>
      <w:marTop w:val="0"/>
      <w:marBottom w:val="0"/>
      <w:divBdr>
        <w:top w:val="none" w:sz="0" w:space="0" w:color="auto"/>
        <w:left w:val="none" w:sz="0" w:space="0" w:color="auto"/>
        <w:bottom w:val="none" w:sz="0" w:space="0" w:color="auto"/>
        <w:right w:val="none" w:sz="0" w:space="0" w:color="auto"/>
      </w:divBdr>
    </w:div>
    <w:div w:id="527647404">
      <w:bodyDiv w:val="1"/>
      <w:marLeft w:val="0"/>
      <w:marRight w:val="0"/>
      <w:marTop w:val="0"/>
      <w:marBottom w:val="0"/>
      <w:divBdr>
        <w:top w:val="none" w:sz="0" w:space="0" w:color="auto"/>
        <w:left w:val="none" w:sz="0" w:space="0" w:color="auto"/>
        <w:bottom w:val="none" w:sz="0" w:space="0" w:color="auto"/>
        <w:right w:val="none" w:sz="0" w:space="0" w:color="auto"/>
      </w:divBdr>
    </w:div>
    <w:div w:id="529032942">
      <w:bodyDiv w:val="1"/>
      <w:marLeft w:val="0"/>
      <w:marRight w:val="0"/>
      <w:marTop w:val="0"/>
      <w:marBottom w:val="0"/>
      <w:divBdr>
        <w:top w:val="none" w:sz="0" w:space="0" w:color="auto"/>
        <w:left w:val="none" w:sz="0" w:space="0" w:color="auto"/>
        <w:bottom w:val="none" w:sz="0" w:space="0" w:color="auto"/>
        <w:right w:val="none" w:sz="0" w:space="0" w:color="auto"/>
      </w:divBdr>
    </w:div>
    <w:div w:id="538513961">
      <w:bodyDiv w:val="1"/>
      <w:marLeft w:val="0"/>
      <w:marRight w:val="0"/>
      <w:marTop w:val="0"/>
      <w:marBottom w:val="0"/>
      <w:divBdr>
        <w:top w:val="none" w:sz="0" w:space="0" w:color="auto"/>
        <w:left w:val="none" w:sz="0" w:space="0" w:color="auto"/>
        <w:bottom w:val="none" w:sz="0" w:space="0" w:color="auto"/>
        <w:right w:val="none" w:sz="0" w:space="0" w:color="auto"/>
      </w:divBdr>
    </w:div>
    <w:div w:id="544492684">
      <w:bodyDiv w:val="1"/>
      <w:marLeft w:val="0"/>
      <w:marRight w:val="0"/>
      <w:marTop w:val="0"/>
      <w:marBottom w:val="0"/>
      <w:divBdr>
        <w:top w:val="none" w:sz="0" w:space="0" w:color="auto"/>
        <w:left w:val="none" w:sz="0" w:space="0" w:color="auto"/>
        <w:bottom w:val="none" w:sz="0" w:space="0" w:color="auto"/>
        <w:right w:val="none" w:sz="0" w:space="0" w:color="auto"/>
      </w:divBdr>
    </w:div>
    <w:div w:id="546988157">
      <w:bodyDiv w:val="1"/>
      <w:marLeft w:val="0"/>
      <w:marRight w:val="0"/>
      <w:marTop w:val="0"/>
      <w:marBottom w:val="0"/>
      <w:divBdr>
        <w:top w:val="none" w:sz="0" w:space="0" w:color="auto"/>
        <w:left w:val="none" w:sz="0" w:space="0" w:color="auto"/>
        <w:bottom w:val="none" w:sz="0" w:space="0" w:color="auto"/>
        <w:right w:val="none" w:sz="0" w:space="0" w:color="auto"/>
      </w:divBdr>
    </w:div>
    <w:div w:id="548957853">
      <w:bodyDiv w:val="1"/>
      <w:marLeft w:val="0"/>
      <w:marRight w:val="0"/>
      <w:marTop w:val="0"/>
      <w:marBottom w:val="0"/>
      <w:divBdr>
        <w:top w:val="none" w:sz="0" w:space="0" w:color="auto"/>
        <w:left w:val="none" w:sz="0" w:space="0" w:color="auto"/>
        <w:bottom w:val="none" w:sz="0" w:space="0" w:color="auto"/>
        <w:right w:val="none" w:sz="0" w:space="0" w:color="auto"/>
      </w:divBdr>
    </w:div>
    <w:div w:id="551692316">
      <w:bodyDiv w:val="1"/>
      <w:marLeft w:val="0"/>
      <w:marRight w:val="0"/>
      <w:marTop w:val="0"/>
      <w:marBottom w:val="0"/>
      <w:divBdr>
        <w:top w:val="none" w:sz="0" w:space="0" w:color="auto"/>
        <w:left w:val="none" w:sz="0" w:space="0" w:color="auto"/>
        <w:bottom w:val="none" w:sz="0" w:space="0" w:color="auto"/>
        <w:right w:val="none" w:sz="0" w:space="0" w:color="auto"/>
      </w:divBdr>
    </w:div>
    <w:div w:id="551814601">
      <w:bodyDiv w:val="1"/>
      <w:marLeft w:val="0"/>
      <w:marRight w:val="0"/>
      <w:marTop w:val="0"/>
      <w:marBottom w:val="0"/>
      <w:divBdr>
        <w:top w:val="none" w:sz="0" w:space="0" w:color="auto"/>
        <w:left w:val="none" w:sz="0" w:space="0" w:color="auto"/>
        <w:bottom w:val="none" w:sz="0" w:space="0" w:color="auto"/>
        <w:right w:val="none" w:sz="0" w:space="0" w:color="auto"/>
      </w:divBdr>
    </w:div>
    <w:div w:id="556014030">
      <w:bodyDiv w:val="1"/>
      <w:marLeft w:val="0"/>
      <w:marRight w:val="0"/>
      <w:marTop w:val="0"/>
      <w:marBottom w:val="0"/>
      <w:divBdr>
        <w:top w:val="none" w:sz="0" w:space="0" w:color="auto"/>
        <w:left w:val="none" w:sz="0" w:space="0" w:color="auto"/>
        <w:bottom w:val="none" w:sz="0" w:space="0" w:color="auto"/>
        <w:right w:val="none" w:sz="0" w:space="0" w:color="auto"/>
      </w:divBdr>
    </w:div>
    <w:div w:id="558714850">
      <w:bodyDiv w:val="1"/>
      <w:marLeft w:val="0"/>
      <w:marRight w:val="0"/>
      <w:marTop w:val="0"/>
      <w:marBottom w:val="0"/>
      <w:divBdr>
        <w:top w:val="none" w:sz="0" w:space="0" w:color="auto"/>
        <w:left w:val="none" w:sz="0" w:space="0" w:color="auto"/>
        <w:bottom w:val="none" w:sz="0" w:space="0" w:color="auto"/>
        <w:right w:val="none" w:sz="0" w:space="0" w:color="auto"/>
      </w:divBdr>
    </w:div>
    <w:div w:id="559441746">
      <w:bodyDiv w:val="1"/>
      <w:marLeft w:val="0"/>
      <w:marRight w:val="0"/>
      <w:marTop w:val="0"/>
      <w:marBottom w:val="0"/>
      <w:divBdr>
        <w:top w:val="none" w:sz="0" w:space="0" w:color="auto"/>
        <w:left w:val="none" w:sz="0" w:space="0" w:color="auto"/>
        <w:bottom w:val="none" w:sz="0" w:space="0" w:color="auto"/>
        <w:right w:val="none" w:sz="0" w:space="0" w:color="auto"/>
      </w:divBdr>
    </w:div>
    <w:div w:id="561795535">
      <w:bodyDiv w:val="1"/>
      <w:marLeft w:val="0"/>
      <w:marRight w:val="0"/>
      <w:marTop w:val="0"/>
      <w:marBottom w:val="0"/>
      <w:divBdr>
        <w:top w:val="none" w:sz="0" w:space="0" w:color="auto"/>
        <w:left w:val="none" w:sz="0" w:space="0" w:color="auto"/>
        <w:bottom w:val="none" w:sz="0" w:space="0" w:color="auto"/>
        <w:right w:val="none" w:sz="0" w:space="0" w:color="auto"/>
      </w:divBdr>
    </w:div>
    <w:div w:id="564225648">
      <w:bodyDiv w:val="1"/>
      <w:marLeft w:val="0"/>
      <w:marRight w:val="0"/>
      <w:marTop w:val="0"/>
      <w:marBottom w:val="0"/>
      <w:divBdr>
        <w:top w:val="none" w:sz="0" w:space="0" w:color="auto"/>
        <w:left w:val="none" w:sz="0" w:space="0" w:color="auto"/>
        <w:bottom w:val="none" w:sz="0" w:space="0" w:color="auto"/>
        <w:right w:val="none" w:sz="0" w:space="0" w:color="auto"/>
      </w:divBdr>
    </w:div>
    <w:div w:id="567570224">
      <w:bodyDiv w:val="1"/>
      <w:marLeft w:val="0"/>
      <w:marRight w:val="0"/>
      <w:marTop w:val="0"/>
      <w:marBottom w:val="0"/>
      <w:divBdr>
        <w:top w:val="none" w:sz="0" w:space="0" w:color="auto"/>
        <w:left w:val="none" w:sz="0" w:space="0" w:color="auto"/>
        <w:bottom w:val="none" w:sz="0" w:space="0" w:color="auto"/>
        <w:right w:val="none" w:sz="0" w:space="0" w:color="auto"/>
      </w:divBdr>
    </w:div>
    <w:div w:id="570429668">
      <w:bodyDiv w:val="1"/>
      <w:marLeft w:val="0"/>
      <w:marRight w:val="0"/>
      <w:marTop w:val="0"/>
      <w:marBottom w:val="0"/>
      <w:divBdr>
        <w:top w:val="none" w:sz="0" w:space="0" w:color="auto"/>
        <w:left w:val="none" w:sz="0" w:space="0" w:color="auto"/>
        <w:bottom w:val="none" w:sz="0" w:space="0" w:color="auto"/>
        <w:right w:val="none" w:sz="0" w:space="0" w:color="auto"/>
      </w:divBdr>
    </w:div>
    <w:div w:id="572931867">
      <w:bodyDiv w:val="1"/>
      <w:marLeft w:val="0"/>
      <w:marRight w:val="0"/>
      <w:marTop w:val="0"/>
      <w:marBottom w:val="0"/>
      <w:divBdr>
        <w:top w:val="none" w:sz="0" w:space="0" w:color="auto"/>
        <w:left w:val="none" w:sz="0" w:space="0" w:color="auto"/>
        <w:bottom w:val="none" w:sz="0" w:space="0" w:color="auto"/>
        <w:right w:val="none" w:sz="0" w:space="0" w:color="auto"/>
      </w:divBdr>
    </w:div>
    <w:div w:id="574584281">
      <w:bodyDiv w:val="1"/>
      <w:marLeft w:val="0"/>
      <w:marRight w:val="0"/>
      <w:marTop w:val="0"/>
      <w:marBottom w:val="0"/>
      <w:divBdr>
        <w:top w:val="none" w:sz="0" w:space="0" w:color="auto"/>
        <w:left w:val="none" w:sz="0" w:space="0" w:color="auto"/>
        <w:bottom w:val="none" w:sz="0" w:space="0" w:color="auto"/>
        <w:right w:val="none" w:sz="0" w:space="0" w:color="auto"/>
      </w:divBdr>
    </w:div>
    <w:div w:id="575360410">
      <w:bodyDiv w:val="1"/>
      <w:marLeft w:val="0"/>
      <w:marRight w:val="0"/>
      <w:marTop w:val="0"/>
      <w:marBottom w:val="0"/>
      <w:divBdr>
        <w:top w:val="none" w:sz="0" w:space="0" w:color="auto"/>
        <w:left w:val="none" w:sz="0" w:space="0" w:color="auto"/>
        <w:bottom w:val="none" w:sz="0" w:space="0" w:color="auto"/>
        <w:right w:val="none" w:sz="0" w:space="0" w:color="auto"/>
      </w:divBdr>
    </w:div>
    <w:div w:id="576404965">
      <w:bodyDiv w:val="1"/>
      <w:marLeft w:val="0"/>
      <w:marRight w:val="0"/>
      <w:marTop w:val="0"/>
      <w:marBottom w:val="0"/>
      <w:divBdr>
        <w:top w:val="none" w:sz="0" w:space="0" w:color="auto"/>
        <w:left w:val="none" w:sz="0" w:space="0" w:color="auto"/>
        <w:bottom w:val="none" w:sz="0" w:space="0" w:color="auto"/>
        <w:right w:val="none" w:sz="0" w:space="0" w:color="auto"/>
      </w:divBdr>
    </w:div>
    <w:div w:id="577519485">
      <w:bodyDiv w:val="1"/>
      <w:marLeft w:val="0"/>
      <w:marRight w:val="0"/>
      <w:marTop w:val="0"/>
      <w:marBottom w:val="0"/>
      <w:divBdr>
        <w:top w:val="none" w:sz="0" w:space="0" w:color="auto"/>
        <w:left w:val="none" w:sz="0" w:space="0" w:color="auto"/>
        <w:bottom w:val="none" w:sz="0" w:space="0" w:color="auto"/>
        <w:right w:val="none" w:sz="0" w:space="0" w:color="auto"/>
      </w:divBdr>
    </w:div>
    <w:div w:id="580602949">
      <w:bodyDiv w:val="1"/>
      <w:marLeft w:val="0"/>
      <w:marRight w:val="0"/>
      <w:marTop w:val="0"/>
      <w:marBottom w:val="0"/>
      <w:divBdr>
        <w:top w:val="none" w:sz="0" w:space="0" w:color="auto"/>
        <w:left w:val="none" w:sz="0" w:space="0" w:color="auto"/>
        <w:bottom w:val="none" w:sz="0" w:space="0" w:color="auto"/>
        <w:right w:val="none" w:sz="0" w:space="0" w:color="auto"/>
      </w:divBdr>
    </w:div>
    <w:div w:id="582691706">
      <w:bodyDiv w:val="1"/>
      <w:marLeft w:val="0"/>
      <w:marRight w:val="0"/>
      <w:marTop w:val="0"/>
      <w:marBottom w:val="0"/>
      <w:divBdr>
        <w:top w:val="none" w:sz="0" w:space="0" w:color="auto"/>
        <w:left w:val="none" w:sz="0" w:space="0" w:color="auto"/>
        <w:bottom w:val="none" w:sz="0" w:space="0" w:color="auto"/>
        <w:right w:val="none" w:sz="0" w:space="0" w:color="auto"/>
      </w:divBdr>
    </w:div>
    <w:div w:id="582836359">
      <w:bodyDiv w:val="1"/>
      <w:marLeft w:val="0"/>
      <w:marRight w:val="0"/>
      <w:marTop w:val="0"/>
      <w:marBottom w:val="0"/>
      <w:divBdr>
        <w:top w:val="none" w:sz="0" w:space="0" w:color="auto"/>
        <w:left w:val="none" w:sz="0" w:space="0" w:color="auto"/>
        <w:bottom w:val="none" w:sz="0" w:space="0" w:color="auto"/>
        <w:right w:val="none" w:sz="0" w:space="0" w:color="auto"/>
      </w:divBdr>
    </w:div>
    <w:div w:id="584539506">
      <w:bodyDiv w:val="1"/>
      <w:marLeft w:val="0"/>
      <w:marRight w:val="0"/>
      <w:marTop w:val="0"/>
      <w:marBottom w:val="0"/>
      <w:divBdr>
        <w:top w:val="none" w:sz="0" w:space="0" w:color="auto"/>
        <w:left w:val="none" w:sz="0" w:space="0" w:color="auto"/>
        <w:bottom w:val="none" w:sz="0" w:space="0" w:color="auto"/>
        <w:right w:val="none" w:sz="0" w:space="0" w:color="auto"/>
      </w:divBdr>
    </w:div>
    <w:div w:id="587619171">
      <w:bodyDiv w:val="1"/>
      <w:marLeft w:val="0"/>
      <w:marRight w:val="0"/>
      <w:marTop w:val="0"/>
      <w:marBottom w:val="0"/>
      <w:divBdr>
        <w:top w:val="none" w:sz="0" w:space="0" w:color="auto"/>
        <w:left w:val="none" w:sz="0" w:space="0" w:color="auto"/>
        <w:bottom w:val="none" w:sz="0" w:space="0" w:color="auto"/>
        <w:right w:val="none" w:sz="0" w:space="0" w:color="auto"/>
      </w:divBdr>
    </w:div>
    <w:div w:id="596060546">
      <w:bodyDiv w:val="1"/>
      <w:marLeft w:val="0"/>
      <w:marRight w:val="0"/>
      <w:marTop w:val="0"/>
      <w:marBottom w:val="0"/>
      <w:divBdr>
        <w:top w:val="none" w:sz="0" w:space="0" w:color="auto"/>
        <w:left w:val="none" w:sz="0" w:space="0" w:color="auto"/>
        <w:bottom w:val="none" w:sz="0" w:space="0" w:color="auto"/>
        <w:right w:val="none" w:sz="0" w:space="0" w:color="auto"/>
      </w:divBdr>
    </w:div>
    <w:div w:id="597830751">
      <w:bodyDiv w:val="1"/>
      <w:marLeft w:val="0"/>
      <w:marRight w:val="0"/>
      <w:marTop w:val="0"/>
      <w:marBottom w:val="0"/>
      <w:divBdr>
        <w:top w:val="none" w:sz="0" w:space="0" w:color="auto"/>
        <w:left w:val="none" w:sz="0" w:space="0" w:color="auto"/>
        <w:bottom w:val="none" w:sz="0" w:space="0" w:color="auto"/>
        <w:right w:val="none" w:sz="0" w:space="0" w:color="auto"/>
      </w:divBdr>
    </w:div>
    <w:div w:id="599217502">
      <w:bodyDiv w:val="1"/>
      <w:marLeft w:val="0"/>
      <w:marRight w:val="0"/>
      <w:marTop w:val="0"/>
      <w:marBottom w:val="0"/>
      <w:divBdr>
        <w:top w:val="none" w:sz="0" w:space="0" w:color="auto"/>
        <w:left w:val="none" w:sz="0" w:space="0" w:color="auto"/>
        <w:bottom w:val="none" w:sz="0" w:space="0" w:color="auto"/>
        <w:right w:val="none" w:sz="0" w:space="0" w:color="auto"/>
      </w:divBdr>
    </w:div>
    <w:div w:id="600338773">
      <w:bodyDiv w:val="1"/>
      <w:marLeft w:val="0"/>
      <w:marRight w:val="0"/>
      <w:marTop w:val="0"/>
      <w:marBottom w:val="0"/>
      <w:divBdr>
        <w:top w:val="none" w:sz="0" w:space="0" w:color="auto"/>
        <w:left w:val="none" w:sz="0" w:space="0" w:color="auto"/>
        <w:bottom w:val="none" w:sz="0" w:space="0" w:color="auto"/>
        <w:right w:val="none" w:sz="0" w:space="0" w:color="auto"/>
      </w:divBdr>
    </w:div>
    <w:div w:id="606353781">
      <w:bodyDiv w:val="1"/>
      <w:marLeft w:val="0"/>
      <w:marRight w:val="0"/>
      <w:marTop w:val="0"/>
      <w:marBottom w:val="0"/>
      <w:divBdr>
        <w:top w:val="none" w:sz="0" w:space="0" w:color="auto"/>
        <w:left w:val="none" w:sz="0" w:space="0" w:color="auto"/>
        <w:bottom w:val="none" w:sz="0" w:space="0" w:color="auto"/>
        <w:right w:val="none" w:sz="0" w:space="0" w:color="auto"/>
      </w:divBdr>
    </w:div>
    <w:div w:id="607280106">
      <w:bodyDiv w:val="1"/>
      <w:marLeft w:val="0"/>
      <w:marRight w:val="0"/>
      <w:marTop w:val="0"/>
      <w:marBottom w:val="0"/>
      <w:divBdr>
        <w:top w:val="none" w:sz="0" w:space="0" w:color="auto"/>
        <w:left w:val="none" w:sz="0" w:space="0" w:color="auto"/>
        <w:bottom w:val="none" w:sz="0" w:space="0" w:color="auto"/>
        <w:right w:val="none" w:sz="0" w:space="0" w:color="auto"/>
      </w:divBdr>
    </w:div>
    <w:div w:id="611203901">
      <w:bodyDiv w:val="1"/>
      <w:marLeft w:val="0"/>
      <w:marRight w:val="0"/>
      <w:marTop w:val="0"/>
      <w:marBottom w:val="0"/>
      <w:divBdr>
        <w:top w:val="none" w:sz="0" w:space="0" w:color="auto"/>
        <w:left w:val="none" w:sz="0" w:space="0" w:color="auto"/>
        <w:bottom w:val="none" w:sz="0" w:space="0" w:color="auto"/>
        <w:right w:val="none" w:sz="0" w:space="0" w:color="auto"/>
      </w:divBdr>
    </w:div>
    <w:div w:id="611596624">
      <w:bodyDiv w:val="1"/>
      <w:marLeft w:val="0"/>
      <w:marRight w:val="0"/>
      <w:marTop w:val="0"/>
      <w:marBottom w:val="0"/>
      <w:divBdr>
        <w:top w:val="none" w:sz="0" w:space="0" w:color="auto"/>
        <w:left w:val="none" w:sz="0" w:space="0" w:color="auto"/>
        <w:bottom w:val="none" w:sz="0" w:space="0" w:color="auto"/>
        <w:right w:val="none" w:sz="0" w:space="0" w:color="auto"/>
      </w:divBdr>
    </w:div>
    <w:div w:id="614795948">
      <w:bodyDiv w:val="1"/>
      <w:marLeft w:val="0"/>
      <w:marRight w:val="0"/>
      <w:marTop w:val="0"/>
      <w:marBottom w:val="0"/>
      <w:divBdr>
        <w:top w:val="none" w:sz="0" w:space="0" w:color="auto"/>
        <w:left w:val="none" w:sz="0" w:space="0" w:color="auto"/>
        <w:bottom w:val="none" w:sz="0" w:space="0" w:color="auto"/>
        <w:right w:val="none" w:sz="0" w:space="0" w:color="auto"/>
      </w:divBdr>
    </w:div>
    <w:div w:id="622082962">
      <w:bodyDiv w:val="1"/>
      <w:marLeft w:val="0"/>
      <w:marRight w:val="0"/>
      <w:marTop w:val="0"/>
      <w:marBottom w:val="0"/>
      <w:divBdr>
        <w:top w:val="none" w:sz="0" w:space="0" w:color="auto"/>
        <w:left w:val="none" w:sz="0" w:space="0" w:color="auto"/>
        <w:bottom w:val="none" w:sz="0" w:space="0" w:color="auto"/>
        <w:right w:val="none" w:sz="0" w:space="0" w:color="auto"/>
      </w:divBdr>
    </w:div>
    <w:div w:id="622465795">
      <w:bodyDiv w:val="1"/>
      <w:marLeft w:val="0"/>
      <w:marRight w:val="0"/>
      <w:marTop w:val="0"/>
      <w:marBottom w:val="0"/>
      <w:divBdr>
        <w:top w:val="none" w:sz="0" w:space="0" w:color="auto"/>
        <w:left w:val="none" w:sz="0" w:space="0" w:color="auto"/>
        <w:bottom w:val="none" w:sz="0" w:space="0" w:color="auto"/>
        <w:right w:val="none" w:sz="0" w:space="0" w:color="auto"/>
      </w:divBdr>
    </w:div>
    <w:div w:id="625232170">
      <w:bodyDiv w:val="1"/>
      <w:marLeft w:val="0"/>
      <w:marRight w:val="0"/>
      <w:marTop w:val="0"/>
      <w:marBottom w:val="0"/>
      <w:divBdr>
        <w:top w:val="none" w:sz="0" w:space="0" w:color="auto"/>
        <w:left w:val="none" w:sz="0" w:space="0" w:color="auto"/>
        <w:bottom w:val="none" w:sz="0" w:space="0" w:color="auto"/>
        <w:right w:val="none" w:sz="0" w:space="0" w:color="auto"/>
      </w:divBdr>
    </w:div>
    <w:div w:id="629364123">
      <w:bodyDiv w:val="1"/>
      <w:marLeft w:val="0"/>
      <w:marRight w:val="0"/>
      <w:marTop w:val="0"/>
      <w:marBottom w:val="0"/>
      <w:divBdr>
        <w:top w:val="none" w:sz="0" w:space="0" w:color="auto"/>
        <w:left w:val="none" w:sz="0" w:space="0" w:color="auto"/>
        <w:bottom w:val="none" w:sz="0" w:space="0" w:color="auto"/>
        <w:right w:val="none" w:sz="0" w:space="0" w:color="auto"/>
      </w:divBdr>
    </w:div>
    <w:div w:id="630331287">
      <w:bodyDiv w:val="1"/>
      <w:marLeft w:val="0"/>
      <w:marRight w:val="0"/>
      <w:marTop w:val="0"/>
      <w:marBottom w:val="0"/>
      <w:divBdr>
        <w:top w:val="none" w:sz="0" w:space="0" w:color="auto"/>
        <w:left w:val="none" w:sz="0" w:space="0" w:color="auto"/>
        <w:bottom w:val="none" w:sz="0" w:space="0" w:color="auto"/>
        <w:right w:val="none" w:sz="0" w:space="0" w:color="auto"/>
      </w:divBdr>
    </w:div>
    <w:div w:id="631054025">
      <w:bodyDiv w:val="1"/>
      <w:marLeft w:val="0"/>
      <w:marRight w:val="0"/>
      <w:marTop w:val="0"/>
      <w:marBottom w:val="0"/>
      <w:divBdr>
        <w:top w:val="none" w:sz="0" w:space="0" w:color="auto"/>
        <w:left w:val="none" w:sz="0" w:space="0" w:color="auto"/>
        <w:bottom w:val="none" w:sz="0" w:space="0" w:color="auto"/>
        <w:right w:val="none" w:sz="0" w:space="0" w:color="auto"/>
      </w:divBdr>
    </w:div>
    <w:div w:id="631862372">
      <w:bodyDiv w:val="1"/>
      <w:marLeft w:val="0"/>
      <w:marRight w:val="0"/>
      <w:marTop w:val="0"/>
      <w:marBottom w:val="0"/>
      <w:divBdr>
        <w:top w:val="none" w:sz="0" w:space="0" w:color="auto"/>
        <w:left w:val="none" w:sz="0" w:space="0" w:color="auto"/>
        <w:bottom w:val="none" w:sz="0" w:space="0" w:color="auto"/>
        <w:right w:val="none" w:sz="0" w:space="0" w:color="auto"/>
      </w:divBdr>
    </w:div>
    <w:div w:id="632029913">
      <w:bodyDiv w:val="1"/>
      <w:marLeft w:val="0"/>
      <w:marRight w:val="0"/>
      <w:marTop w:val="0"/>
      <w:marBottom w:val="0"/>
      <w:divBdr>
        <w:top w:val="none" w:sz="0" w:space="0" w:color="auto"/>
        <w:left w:val="none" w:sz="0" w:space="0" w:color="auto"/>
        <w:bottom w:val="none" w:sz="0" w:space="0" w:color="auto"/>
        <w:right w:val="none" w:sz="0" w:space="0" w:color="auto"/>
      </w:divBdr>
    </w:div>
    <w:div w:id="635329969">
      <w:bodyDiv w:val="1"/>
      <w:marLeft w:val="0"/>
      <w:marRight w:val="0"/>
      <w:marTop w:val="0"/>
      <w:marBottom w:val="0"/>
      <w:divBdr>
        <w:top w:val="none" w:sz="0" w:space="0" w:color="auto"/>
        <w:left w:val="none" w:sz="0" w:space="0" w:color="auto"/>
        <w:bottom w:val="none" w:sz="0" w:space="0" w:color="auto"/>
        <w:right w:val="none" w:sz="0" w:space="0" w:color="auto"/>
      </w:divBdr>
    </w:div>
    <w:div w:id="635911797">
      <w:bodyDiv w:val="1"/>
      <w:marLeft w:val="0"/>
      <w:marRight w:val="0"/>
      <w:marTop w:val="0"/>
      <w:marBottom w:val="0"/>
      <w:divBdr>
        <w:top w:val="none" w:sz="0" w:space="0" w:color="auto"/>
        <w:left w:val="none" w:sz="0" w:space="0" w:color="auto"/>
        <w:bottom w:val="none" w:sz="0" w:space="0" w:color="auto"/>
        <w:right w:val="none" w:sz="0" w:space="0" w:color="auto"/>
      </w:divBdr>
    </w:div>
    <w:div w:id="638998722">
      <w:bodyDiv w:val="1"/>
      <w:marLeft w:val="0"/>
      <w:marRight w:val="0"/>
      <w:marTop w:val="0"/>
      <w:marBottom w:val="0"/>
      <w:divBdr>
        <w:top w:val="none" w:sz="0" w:space="0" w:color="auto"/>
        <w:left w:val="none" w:sz="0" w:space="0" w:color="auto"/>
        <w:bottom w:val="none" w:sz="0" w:space="0" w:color="auto"/>
        <w:right w:val="none" w:sz="0" w:space="0" w:color="auto"/>
      </w:divBdr>
    </w:div>
    <w:div w:id="639072553">
      <w:bodyDiv w:val="1"/>
      <w:marLeft w:val="0"/>
      <w:marRight w:val="0"/>
      <w:marTop w:val="0"/>
      <w:marBottom w:val="0"/>
      <w:divBdr>
        <w:top w:val="none" w:sz="0" w:space="0" w:color="auto"/>
        <w:left w:val="none" w:sz="0" w:space="0" w:color="auto"/>
        <w:bottom w:val="none" w:sz="0" w:space="0" w:color="auto"/>
        <w:right w:val="none" w:sz="0" w:space="0" w:color="auto"/>
      </w:divBdr>
    </w:div>
    <w:div w:id="651568753">
      <w:bodyDiv w:val="1"/>
      <w:marLeft w:val="0"/>
      <w:marRight w:val="0"/>
      <w:marTop w:val="0"/>
      <w:marBottom w:val="0"/>
      <w:divBdr>
        <w:top w:val="none" w:sz="0" w:space="0" w:color="auto"/>
        <w:left w:val="none" w:sz="0" w:space="0" w:color="auto"/>
        <w:bottom w:val="none" w:sz="0" w:space="0" w:color="auto"/>
        <w:right w:val="none" w:sz="0" w:space="0" w:color="auto"/>
      </w:divBdr>
    </w:div>
    <w:div w:id="656225537">
      <w:bodyDiv w:val="1"/>
      <w:marLeft w:val="0"/>
      <w:marRight w:val="0"/>
      <w:marTop w:val="0"/>
      <w:marBottom w:val="0"/>
      <w:divBdr>
        <w:top w:val="none" w:sz="0" w:space="0" w:color="auto"/>
        <w:left w:val="none" w:sz="0" w:space="0" w:color="auto"/>
        <w:bottom w:val="none" w:sz="0" w:space="0" w:color="auto"/>
        <w:right w:val="none" w:sz="0" w:space="0" w:color="auto"/>
      </w:divBdr>
    </w:div>
    <w:div w:id="657732209">
      <w:bodyDiv w:val="1"/>
      <w:marLeft w:val="0"/>
      <w:marRight w:val="0"/>
      <w:marTop w:val="0"/>
      <w:marBottom w:val="0"/>
      <w:divBdr>
        <w:top w:val="none" w:sz="0" w:space="0" w:color="auto"/>
        <w:left w:val="none" w:sz="0" w:space="0" w:color="auto"/>
        <w:bottom w:val="none" w:sz="0" w:space="0" w:color="auto"/>
        <w:right w:val="none" w:sz="0" w:space="0" w:color="auto"/>
      </w:divBdr>
    </w:div>
    <w:div w:id="660013383">
      <w:bodyDiv w:val="1"/>
      <w:marLeft w:val="0"/>
      <w:marRight w:val="0"/>
      <w:marTop w:val="0"/>
      <w:marBottom w:val="0"/>
      <w:divBdr>
        <w:top w:val="none" w:sz="0" w:space="0" w:color="auto"/>
        <w:left w:val="none" w:sz="0" w:space="0" w:color="auto"/>
        <w:bottom w:val="none" w:sz="0" w:space="0" w:color="auto"/>
        <w:right w:val="none" w:sz="0" w:space="0" w:color="auto"/>
      </w:divBdr>
    </w:div>
    <w:div w:id="660547890">
      <w:bodyDiv w:val="1"/>
      <w:marLeft w:val="0"/>
      <w:marRight w:val="0"/>
      <w:marTop w:val="0"/>
      <w:marBottom w:val="0"/>
      <w:divBdr>
        <w:top w:val="none" w:sz="0" w:space="0" w:color="auto"/>
        <w:left w:val="none" w:sz="0" w:space="0" w:color="auto"/>
        <w:bottom w:val="none" w:sz="0" w:space="0" w:color="auto"/>
        <w:right w:val="none" w:sz="0" w:space="0" w:color="auto"/>
      </w:divBdr>
    </w:div>
    <w:div w:id="661202254">
      <w:bodyDiv w:val="1"/>
      <w:marLeft w:val="0"/>
      <w:marRight w:val="0"/>
      <w:marTop w:val="0"/>
      <w:marBottom w:val="0"/>
      <w:divBdr>
        <w:top w:val="none" w:sz="0" w:space="0" w:color="auto"/>
        <w:left w:val="none" w:sz="0" w:space="0" w:color="auto"/>
        <w:bottom w:val="none" w:sz="0" w:space="0" w:color="auto"/>
        <w:right w:val="none" w:sz="0" w:space="0" w:color="auto"/>
      </w:divBdr>
    </w:div>
    <w:div w:id="661274014">
      <w:bodyDiv w:val="1"/>
      <w:marLeft w:val="0"/>
      <w:marRight w:val="0"/>
      <w:marTop w:val="0"/>
      <w:marBottom w:val="0"/>
      <w:divBdr>
        <w:top w:val="none" w:sz="0" w:space="0" w:color="auto"/>
        <w:left w:val="none" w:sz="0" w:space="0" w:color="auto"/>
        <w:bottom w:val="none" w:sz="0" w:space="0" w:color="auto"/>
        <w:right w:val="none" w:sz="0" w:space="0" w:color="auto"/>
      </w:divBdr>
    </w:div>
    <w:div w:id="673534807">
      <w:bodyDiv w:val="1"/>
      <w:marLeft w:val="0"/>
      <w:marRight w:val="0"/>
      <w:marTop w:val="0"/>
      <w:marBottom w:val="0"/>
      <w:divBdr>
        <w:top w:val="none" w:sz="0" w:space="0" w:color="auto"/>
        <w:left w:val="none" w:sz="0" w:space="0" w:color="auto"/>
        <w:bottom w:val="none" w:sz="0" w:space="0" w:color="auto"/>
        <w:right w:val="none" w:sz="0" w:space="0" w:color="auto"/>
      </w:divBdr>
    </w:div>
    <w:div w:id="675304616">
      <w:bodyDiv w:val="1"/>
      <w:marLeft w:val="0"/>
      <w:marRight w:val="0"/>
      <w:marTop w:val="0"/>
      <w:marBottom w:val="0"/>
      <w:divBdr>
        <w:top w:val="none" w:sz="0" w:space="0" w:color="auto"/>
        <w:left w:val="none" w:sz="0" w:space="0" w:color="auto"/>
        <w:bottom w:val="none" w:sz="0" w:space="0" w:color="auto"/>
        <w:right w:val="none" w:sz="0" w:space="0" w:color="auto"/>
      </w:divBdr>
    </w:div>
    <w:div w:id="682127902">
      <w:bodyDiv w:val="1"/>
      <w:marLeft w:val="0"/>
      <w:marRight w:val="0"/>
      <w:marTop w:val="0"/>
      <w:marBottom w:val="0"/>
      <w:divBdr>
        <w:top w:val="none" w:sz="0" w:space="0" w:color="auto"/>
        <w:left w:val="none" w:sz="0" w:space="0" w:color="auto"/>
        <w:bottom w:val="none" w:sz="0" w:space="0" w:color="auto"/>
        <w:right w:val="none" w:sz="0" w:space="0" w:color="auto"/>
      </w:divBdr>
    </w:div>
    <w:div w:id="685012634">
      <w:bodyDiv w:val="1"/>
      <w:marLeft w:val="0"/>
      <w:marRight w:val="0"/>
      <w:marTop w:val="0"/>
      <w:marBottom w:val="0"/>
      <w:divBdr>
        <w:top w:val="none" w:sz="0" w:space="0" w:color="auto"/>
        <w:left w:val="none" w:sz="0" w:space="0" w:color="auto"/>
        <w:bottom w:val="none" w:sz="0" w:space="0" w:color="auto"/>
        <w:right w:val="none" w:sz="0" w:space="0" w:color="auto"/>
      </w:divBdr>
    </w:div>
    <w:div w:id="685910749">
      <w:bodyDiv w:val="1"/>
      <w:marLeft w:val="0"/>
      <w:marRight w:val="0"/>
      <w:marTop w:val="0"/>
      <w:marBottom w:val="0"/>
      <w:divBdr>
        <w:top w:val="none" w:sz="0" w:space="0" w:color="auto"/>
        <w:left w:val="none" w:sz="0" w:space="0" w:color="auto"/>
        <w:bottom w:val="none" w:sz="0" w:space="0" w:color="auto"/>
        <w:right w:val="none" w:sz="0" w:space="0" w:color="auto"/>
      </w:divBdr>
    </w:div>
    <w:div w:id="689644002">
      <w:bodyDiv w:val="1"/>
      <w:marLeft w:val="0"/>
      <w:marRight w:val="0"/>
      <w:marTop w:val="0"/>
      <w:marBottom w:val="0"/>
      <w:divBdr>
        <w:top w:val="none" w:sz="0" w:space="0" w:color="auto"/>
        <w:left w:val="none" w:sz="0" w:space="0" w:color="auto"/>
        <w:bottom w:val="none" w:sz="0" w:space="0" w:color="auto"/>
        <w:right w:val="none" w:sz="0" w:space="0" w:color="auto"/>
      </w:divBdr>
    </w:div>
    <w:div w:id="689993597">
      <w:bodyDiv w:val="1"/>
      <w:marLeft w:val="0"/>
      <w:marRight w:val="0"/>
      <w:marTop w:val="0"/>
      <w:marBottom w:val="0"/>
      <w:divBdr>
        <w:top w:val="none" w:sz="0" w:space="0" w:color="auto"/>
        <w:left w:val="none" w:sz="0" w:space="0" w:color="auto"/>
        <w:bottom w:val="none" w:sz="0" w:space="0" w:color="auto"/>
        <w:right w:val="none" w:sz="0" w:space="0" w:color="auto"/>
      </w:divBdr>
    </w:div>
    <w:div w:id="691149894">
      <w:bodyDiv w:val="1"/>
      <w:marLeft w:val="0"/>
      <w:marRight w:val="0"/>
      <w:marTop w:val="0"/>
      <w:marBottom w:val="0"/>
      <w:divBdr>
        <w:top w:val="none" w:sz="0" w:space="0" w:color="auto"/>
        <w:left w:val="none" w:sz="0" w:space="0" w:color="auto"/>
        <w:bottom w:val="none" w:sz="0" w:space="0" w:color="auto"/>
        <w:right w:val="none" w:sz="0" w:space="0" w:color="auto"/>
      </w:divBdr>
    </w:div>
    <w:div w:id="697243920">
      <w:bodyDiv w:val="1"/>
      <w:marLeft w:val="0"/>
      <w:marRight w:val="0"/>
      <w:marTop w:val="0"/>
      <w:marBottom w:val="0"/>
      <w:divBdr>
        <w:top w:val="none" w:sz="0" w:space="0" w:color="auto"/>
        <w:left w:val="none" w:sz="0" w:space="0" w:color="auto"/>
        <w:bottom w:val="none" w:sz="0" w:space="0" w:color="auto"/>
        <w:right w:val="none" w:sz="0" w:space="0" w:color="auto"/>
      </w:divBdr>
    </w:div>
    <w:div w:id="700514356">
      <w:bodyDiv w:val="1"/>
      <w:marLeft w:val="0"/>
      <w:marRight w:val="0"/>
      <w:marTop w:val="0"/>
      <w:marBottom w:val="0"/>
      <w:divBdr>
        <w:top w:val="none" w:sz="0" w:space="0" w:color="auto"/>
        <w:left w:val="none" w:sz="0" w:space="0" w:color="auto"/>
        <w:bottom w:val="none" w:sz="0" w:space="0" w:color="auto"/>
        <w:right w:val="none" w:sz="0" w:space="0" w:color="auto"/>
      </w:divBdr>
    </w:div>
    <w:div w:id="706950158">
      <w:bodyDiv w:val="1"/>
      <w:marLeft w:val="0"/>
      <w:marRight w:val="0"/>
      <w:marTop w:val="0"/>
      <w:marBottom w:val="0"/>
      <w:divBdr>
        <w:top w:val="none" w:sz="0" w:space="0" w:color="auto"/>
        <w:left w:val="none" w:sz="0" w:space="0" w:color="auto"/>
        <w:bottom w:val="none" w:sz="0" w:space="0" w:color="auto"/>
        <w:right w:val="none" w:sz="0" w:space="0" w:color="auto"/>
      </w:divBdr>
    </w:div>
    <w:div w:id="724332811">
      <w:bodyDiv w:val="1"/>
      <w:marLeft w:val="0"/>
      <w:marRight w:val="0"/>
      <w:marTop w:val="0"/>
      <w:marBottom w:val="0"/>
      <w:divBdr>
        <w:top w:val="none" w:sz="0" w:space="0" w:color="auto"/>
        <w:left w:val="none" w:sz="0" w:space="0" w:color="auto"/>
        <w:bottom w:val="none" w:sz="0" w:space="0" w:color="auto"/>
        <w:right w:val="none" w:sz="0" w:space="0" w:color="auto"/>
      </w:divBdr>
    </w:div>
    <w:div w:id="730078103">
      <w:bodyDiv w:val="1"/>
      <w:marLeft w:val="0"/>
      <w:marRight w:val="0"/>
      <w:marTop w:val="0"/>
      <w:marBottom w:val="0"/>
      <w:divBdr>
        <w:top w:val="none" w:sz="0" w:space="0" w:color="auto"/>
        <w:left w:val="none" w:sz="0" w:space="0" w:color="auto"/>
        <w:bottom w:val="none" w:sz="0" w:space="0" w:color="auto"/>
        <w:right w:val="none" w:sz="0" w:space="0" w:color="auto"/>
      </w:divBdr>
    </w:div>
    <w:div w:id="736903859">
      <w:bodyDiv w:val="1"/>
      <w:marLeft w:val="0"/>
      <w:marRight w:val="0"/>
      <w:marTop w:val="0"/>
      <w:marBottom w:val="0"/>
      <w:divBdr>
        <w:top w:val="none" w:sz="0" w:space="0" w:color="auto"/>
        <w:left w:val="none" w:sz="0" w:space="0" w:color="auto"/>
        <w:bottom w:val="none" w:sz="0" w:space="0" w:color="auto"/>
        <w:right w:val="none" w:sz="0" w:space="0" w:color="auto"/>
      </w:divBdr>
    </w:div>
    <w:div w:id="744303130">
      <w:bodyDiv w:val="1"/>
      <w:marLeft w:val="0"/>
      <w:marRight w:val="0"/>
      <w:marTop w:val="0"/>
      <w:marBottom w:val="0"/>
      <w:divBdr>
        <w:top w:val="none" w:sz="0" w:space="0" w:color="auto"/>
        <w:left w:val="none" w:sz="0" w:space="0" w:color="auto"/>
        <w:bottom w:val="none" w:sz="0" w:space="0" w:color="auto"/>
        <w:right w:val="none" w:sz="0" w:space="0" w:color="auto"/>
      </w:divBdr>
    </w:div>
    <w:div w:id="744887099">
      <w:bodyDiv w:val="1"/>
      <w:marLeft w:val="0"/>
      <w:marRight w:val="0"/>
      <w:marTop w:val="0"/>
      <w:marBottom w:val="0"/>
      <w:divBdr>
        <w:top w:val="none" w:sz="0" w:space="0" w:color="auto"/>
        <w:left w:val="none" w:sz="0" w:space="0" w:color="auto"/>
        <w:bottom w:val="none" w:sz="0" w:space="0" w:color="auto"/>
        <w:right w:val="none" w:sz="0" w:space="0" w:color="auto"/>
      </w:divBdr>
    </w:div>
    <w:div w:id="745223594">
      <w:bodyDiv w:val="1"/>
      <w:marLeft w:val="0"/>
      <w:marRight w:val="0"/>
      <w:marTop w:val="0"/>
      <w:marBottom w:val="0"/>
      <w:divBdr>
        <w:top w:val="none" w:sz="0" w:space="0" w:color="auto"/>
        <w:left w:val="none" w:sz="0" w:space="0" w:color="auto"/>
        <w:bottom w:val="none" w:sz="0" w:space="0" w:color="auto"/>
        <w:right w:val="none" w:sz="0" w:space="0" w:color="auto"/>
      </w:divBdr>
    </w:div>
    <w:div w:id="748040346">
      <w:bodyDiv w:val="1"/>
      <w:marLeft w:val="0"/>
      <w:marRight w:val="0"/>
      <w:marTop w:val="0"/>
      <w:marBottom w:val="0"/>
      <w:divBdr>
        <w:top w:val="none" w:sz="0" w:space="0" w:color="auto"/>
        <w:left w:val="none" w:sz="0" w:space="0" w:color="auto"/>
        <w:bottom w:val="none" w:sz="0" w:space="0" w:color="auto"/>
        <w:right w:val="none" w:sz="0" w:space="0" w:color="auto"/>
      </w:divBdr>
    </w:div>
    <w:div w:id="748425784">
      <w:bodyDiv w:val="1"/>
      <w:marLeft w:val="0"/>
      <w:marRight w:val="0"/>
      <w:marTop w:val="0"/>
      <w:marBottom w:val="0"/>
      <w:divBdr>
        <w:top w:val="none" w:sz="0" w:space="0" w:color="auto"/>
        <w:left w:val="none" w:sz="0" w:space="0" w:color="auto"/>
        <w:bottom w:val="none" w:sz="0" w:space="0" w:color="auto"/>
        <w:right w:val="none" w:sz="0" w:space="0" w:color="auto"/>
      </w:divBdr>
    </w:div>
    <w:div w:id="748967277">
      <w:bodyDiv w:val="1"/>
      <w:marLeft w:val="0"/>
      <w:marRight w:val="0"/>
      <w:marTop w:val="0"/>
      <w:marBottom w:val="0"/>
      <w:divBdr>
        <w:top w:val="none" w:sz="0" w:space="0" w:color="auto"/>
        <w:left w:val="none" w:sz="0" w:space="0" w:color="auto"/>
        <w:bottom w:val="none" w:sz="0" w:space="0" w:color="auto"/>
        <w:right w:val="none" w:sz="0" w:space="0" w:color="auto"/>
      </w:divBdr>
    </w:div>
    <w:div w:id="751239384">
      <w:bodyDiv w:val="1"/>
      <w:marLeft w:val="0"/>
      <w:marRight w:val="0"/>
      <w:marTop w:val="0"/>
      <w:marBottom w:val="0"/>
      <w:divBdr>
        <w:top w:val="none" w:sz="0" w:space="0" w:color="auto"/>
        <w:left w:val="none" w:sz="0" w:space="0" w:color="auto"/>
        <w:bottom w:val="none" w:sz="0" w:space="0" w:color="auto"/>
        <w:right w:val="none" w:sz="0" w:space="0" w:color="auto"/>
      </w:divBdr>
    </w:div>
    <w:div w:id="752552467">
      <w:bodyDiv w:val="1"/>
      <w:marLeft w:val="0"/>
      <w:marRight w:val="0"/>
      <w:marTop w:val="0"/>
      <w:marBottom w:val="0"/>
      <w:divBdr>
        <w:top w:val="none" w:sz="0" w:space="0" w:color="auto"/>
        <w:left w:val="none" w:sz="0" w:space="0" w:color="auto"/>
        <w:bottom w:val="none" w:sz="0" w:space="0" w:color="auto"/>
        <w:right w:val="none" w:sz="0" w:space="0" w:color="auto"/>
      </w:divBdr>
    </w:div>
    <w:div w:id="763919046">
      <w:bodyDiv w:val="1"/>
      <w:marLeft w:val="0"/>
      <w:marRight w:val="0"/>
      <w:marTop w:val="0"/>
      <w:marBottom w:val="0"/>
      <w:divBdr>
        <w:top w:val="none" w:sz="0" w:space="0" w:color="auto"/>
        <w:left w:val="none" w:sz="0" w:space="0" w:color="auto"/>
        <w:bottom w:val="none" w:sz="0" w:space="0" w:color="auto"/>
        <w:right w:val="none" w:sz="0" w:space="0" w:color="auto"/>
      </w:divBdr>
    </w:div>
    <w:div w:id="765077758">
      <w:bodyDiv w:val="1"/>
      <w:marLeft w:val="0"/>
      <w:marRight w:val="0"/>
      <w:marTop w:val="0"/>
      <w:marBottom w:val="0"/>
      <w:divBdr>
        <w:top w:val="none" w:sz="0" w:space="0" w:color="auto"/>
        <w:left w:val="none" w:sz="0" w:space="0" w:color="auto"/>
        <w:bottom w:val="none" w:sz="0" w:space="0" w:color="auto"/>
        <w:right w:val="none" w:sz="0" w:space="0" w:color="auto"/>
      </w:divBdr>
    </w:div>
    <w:div w:id="765417665">
      <w:bodyDiv w:val="1"/>
      <w:marLeft w:val="0"/>
      <w:marRight w:val="0"/>
      <w:marTop w:val="0"/>
      <w:marBottom w:val="0"/>
      <w:divBdr>
        <w:top w:val="none" w:sz="0" w:space="0" w:color="auto"/>
        <w:left w:val="none" w:sz="0" w:space="0" w:color="auto"/>
        <w:bottom w:val="none" w:sz="0" w:space="0" w:color="auto"/>
        <w:right w:val="none" w:sz="0" w:space="0" w:color="auto"/>
      </w:divBdr>
    </w:div>
    <w:div w:id="767432724">
      <w:bodyDiv w:val="1"/>
      <w:marLeft w:val="0"/>
      <w:marRight w:val="0"/>
      <w:marTop w:val="0"/>
      <w:marBottom w:val="0"/>
      <w:divBdr>
        <w:top w:val="none" w:sz="0" w:space="0" w:color="auto"/>
        <w:left w:val="none" w:sz="0" w:space="0" w:color="auto"/>
        <w:bottom w:val="none" w:sz="0" w:space="0" w:color="auto"/>
        <w:right w:val="none" w:sz="0" w:space="0" w:color="auto"/>
      </w:divBdr>
    </w:div>
    <w:div w:id="772168884">
      <w:bodyDiv w:val="1"/>
      <w:marLeft w:val="0"/>
      <w:marRight w:val="0"/>
      <w:marTop w:val="0"/>
      <w:marBottom w:val="0"/>
      <w:divBdr>
        <w:top w:val="none" w:sz="0" w:space="0" w:color="auto"/>
        <w:left w:val="none" w:sz="0" w:space="0" w:color="auto"/>
        <w:bottom w:val="none" w:sz="0" w:space="0" w:color="auto"/>
        <w:right w:val="none" w:sz="0" w:space="0" w:color="auto"/>
      </w:divBdr>
    </w:div>
    <w:div w:id="772214964">
      <w:bodyDiv w:val="1"/>
      <w:marLeft w:val="0"/>
      <w:marRight w:val="0"/>
      <w:marTop w:val="0"/>
      <w:marBottom w:val="0"/>
      <w:divBdr>
        <w:top w:val="none" w:sz="0" w:space="0" w:color="auto"/>
        <w:left w:val="none" w:sz="0" w:space="0" w:color="auto"/>
        <w:bottom w:val="none" w:sz="0" w:space="0" w:color="auto"/>
        <w:right w:val="none" w:sz="0" w:space="0" w:color="auto"/>
      </w:divBdr>
    </w:div>
    <w:div w:id="773332317">
      <w:bodyDiv w:val="1"/>
      <w:marLeft w:val="0"/>
      <w:marRight w:val="0"/>
      <w:marTop w:val="0"/>
      <w:marBottom w:val="0"/>
      <w:divBdr>
        <w:top w:val="none" w:sz="0" w:space="0" w:color="auto"/>
        <w:left w:val="none" w:sz="0" w:space="0" w:color="auto"/>
        <w:bottom w:val="none" w:sz="0" w:space="0" w:color="auto"/>
        <w:right w:val="none" w:sz="0" w:space="0" w:color="auto"/>
      </w:divBdr>
    </w:div>
    <w:div w:id="775098280">
      <w:bodyDiv w:val="1"/>
      <w:marLeft w:val="0"/>
      <w:marRight w:val="0"/>
      <w:marTop w:val="0"/>
      <w:marBottom w:val="0"/>
      <w:divBdr>
        <w:top w:val="none" w:sz="0" w:space="0" w:color="auto"/>
        <w:left w:val="none" w:sz="0" w:space="0" w:color="auto"/>
        <w:bottom w:val="none" w:sz="0" w:space="0" w:color="auto"/>
        <w:right w:val="none" w:sz="0" w:space="0" w:color="auto"/>
      </w:divBdr>
    </w:div>
    <w:div w:id="780419754">
      <w:bodyDiv w:val="1"/>
      <w:marLeft w:val="0"/>
      <w:marRight w:val="0"/>
      <w:marTop w:val="0"/>
      <w:marBottom w:val="0"/>
      <w:divBdr>
        <w:top w:val="none" w:sz="0" w:space="0" w:color="auto"/>
        <w:left w:val="none" w:sz="0" w:space="0" w:color="auto"/>
        <w:bottom w:val="none" w:sz="0" w:space="0" w:color="auto"/>
        <w:right w:val="none" w:sz="0" w:space="0" w:color="auto"/>
      </w:divBdr>
    </w:div>
    <w:div w:id="785196358">
      <w:bodyDiv w:val="1"/>
      <w:marLeft w:val="0"/>
      <w:marRight w:val="0"/>
      <w:marTop w:val="0"/>
      <w:marBottom w:val="0"/>
      <w:divBdr>
        <w:top w:val="none" w:sz="0" w:space="0" w:color="auto"/>
        <w:left w:val="none" w:sz="0" w:space="0" w:color="auto"/>
        <w:bottom w:val="none" w:sz="0" w:space="0" w:color="auto"/>
        <w:right w:val="none" w:sz="0" w:space="0" w:color="auto"/>
      </w:divBdr>
    </w:div>
    <w:div w:id="785661285">
      <w:bodyDiv w:val="1"/>
      <w:marLeft w:val="0"/>
      <w:marRight w:val="0"/>
      <w:marTop w:val="0"/>
      <w:marBottom w:val="0"/>
      <w:divBdr>
        <w:top w:val="none" w:sz="0" w:space="0" w:color="auto"/>
        <w:left w:val="none" w:sz="0" w:space="0" w:color="auto"/>
        <w:bottom w:val="none" w:sz="0" w:space="0" w:color="auto"/>
        <w:right w:val="none" w:sz="0" w:space="0" w:color="auto"/>
      </w:divBdr>
    </w:div>
    <w:div w:id="789401347">
      <w:bodyDiv w:val="1"/>
      <w:marLeft w:val="0"/>
      <w:marRight w:val="0"/>
      <w:marTop w:val="0"/>
      <w:marBottom w:val="0"/>
      <w:divBdr>
        <w:top w:val="none" w:sz="0" w:space="0" w:color="auto"/>
        <w:left w:val="none" w:sz="0" w:space="0" w:color="auto"/>
        <w:bottom w:val="none" w:sz="0" w:space="0" w:color="auto"/>
        <w:right w:val="none" w:sz="0" w:space="0" w:color="auto"/>
      </w:divBdr>
    </w:div>
    <w:div w:id="791561557">
      <w:bodyDiv w:val="1"/>
      <w:marLeft w:val="0"/>
      <w:marRight w:val="0"/>
      <w:marTop w:val="0"/>
      <w:marBottom w:val="0"/>
      <w:divBdr>
        <w:top w:val="none" w:sz="0" w:space="0" w:color="auto"/>
        <w:left w:val="none" w:sz="0" w:space="0" w:color="auto"/>
        <w:bottom w:val="none" w:sz="0" w:space="0" w:color="auto"/>
        <w:right w:val="none" w:sz="0" w:space="0" w:color="auto"/>
      </w:divBdr>
    </w:div>
    <w:div w:id="796144422">
      <w:bodyDiv w:val="1"/>
      <w:marLeft w:val="0"/>
      <w:marRight w:val="0"/>
      <w:marTop w:val="0"/>
      <w:marBottom w:val="0"/>
      <w:divBdr>
        <w:top w:val="none" w:sz="0" w:space="0" w:color="auto"/>
        <w:left w:val="none" w:sz="0" w:space="0" w:color="auto"/>
        <w:bottom w:val="none" w:sz="0" w:space="0" w:color="auto"/>
        <w:right w:val="none" w:sz="0" w:space="0" w:color="auto"/>
      </w:divBdr>
    </w:div>
    <w:div w:id="796609807">
      <w:bodyDiv w:val="1"/>
      <w:marLeft w:val="0"/>
      <w:marRight w:val="0"/>
      <w:marTop w:val="0"/>
      <w:marBottom w:val="0"/>
      <w:divBdr>
        <w:top w:val="none" w:sz="0" w:space="0" w:color="auto"/>
        <w:left w:val="none" w:sz="0" w:space="0" w:color="auto"/>
        <w:bottom w:val="none" w:sz="0" w:space="0" w:color="auto"/>
        <w:right w:val="none" w:sz="0" w:space="0" w:color="auto"/>
      </w:divBdr>
    </w:div>
    <w:div w:id="798693321">
      <w:bodyDiv w:val="1"/>
      <w:marLeft w:val="0"/>
      <w:marRight w:val="0"/>
      <w:marTop w:val="0"/>
      <w:marBottom w:val="0"/>
      <w:divBdr>
        <w:top w:val="none" w:sz="0" w:space="0" w:color="auto"/>
        <w:left w:val="none" w:sz="0" w:space="0" w:color="auto"/>
        <w:bottom w:val="none" w:sz="0" w:space="0" w:color="auto"/>
        <w:right w:val="none" w:sz="0" w:space="0" w:color="auto"/>
      </w:divBdr>
    </w:div>
    <w:div w:id="799961659">
      <w:bodyDiv w:val="1"/>
      <w:marLeft w:val="0"/>
      <w:marRight w:val="0"/>
      <w:marTop w:val="0"/>
      <w:marBottom w:val="0"/>
      <w:divBdr>
        <w:top w:val="none" w:sz="0" w:space="0" w:color="auto"/>
        <w:left w:val="none" w:sz="0" w:space="0" w:color="auto"/>
        <w:bottom w:val="none" w:sz="0" w:space="0" w:color="auto"/>
        <w:right w:val="none" w:sz="0" w:space="0" w:color="auto"/>
      </w:divBdr>
    </w:div>
    <w:div w:id="805781213">
      <w:bodyDiv w:val="1"/>
      <w:marLeft w:val="0"/>
      <w:marRight w:val="0"/>
      <w:marTop w:val="0"/>
      <w:marBottom w:val="0"/>
      <w:divBdr>
        <w:top w:val="none" w:sz="0" w:space="0" w:color="auto"/>
        <w:left w:val="none" w:sz="0" w:space="0" w:color="auto"/>
        <w:bottom w:val="none" w:sz="0" w:space="0" w:color="auto"/>
        <w:right w:val="none" w:sz="0" w:space="0" w:color="auto"/>
      </w:divBdr>
    </w:div>
    <w:div w:id="808015391">
      <w:bodyDiv w:val="1"/>
      <w:marLeft w:val="0"/>
      <w:marRight w:val="0"/>
      <w:marTop w:val="0"/>
      <w:marBottom w:val="0"/>
      <w:divBdr>
        <w:top w:val="none" w:sz="0" w:space="0" w:color="auto"/>
        <w:left w:val="none" w:sz="0" w:space="0" w:color="auto"/>
        <w:bottom w:val="none" w:sz="0" w:space="0" w:color="auto"/>
        <w:right w:val="none" w:sz="0" w:space="0" w:color="auto"/>
      </w:divBdr>
    </w:div>
    <w:div w:id="814182075">
      <w:bodyDiv w:val="1"/>
      <w:marLeft w:val="0"/>
      <w:marRight w:val="0"/>
      <w:marTop w:val="0"/>
      <w:marBottom w:val="0"/>
      <w:divBdr>
        <w:top w:val="none" w:sz="0" w:space="0" w:color="auto"/>
        <w:left w:val="none" w:sz="0" w:space="0" w:color="auto"/>
        <w:bottom w:val="none" w:sz="0" w:space="0" w:color="auto"/>
        <w:right w:val="none" w:sz="0" w:space="0" w:color="auto"/>
      </w:divBdr>
    </w:div>
    <w:div w:id="818885446">
      <w:bodyDiv w:val="1"/>
      <w:marLeft w:val="0"/>
      <w:marRight w:val="0"/>
      <w:marTop w:val="0"/>
      <w:marBottom w:val="0"/>
      <w:divBdr>
        <w:top w:val="none" w:sz="0" w:space="0" w:color="auto"/>
        <w:left w:val="none" w:sz="0" w:space="0" w:color="auto"/>
        <w:bottom w:val="none" w:sz="0" w:space="0" w:color="auto"/>
        <w:right w:val="none" w:sz="0" w:space="0" w:color="auto"/>
      </w:divBdr>
    </w:div>
    <w:div w:id="825628163">
      <w:bodyDiv w:val="1"/>
      <w:marLeft w:val="0"/>
      <w:marRight w:val="0"/>
      <w:marTop w:val="0"/>
      <w:marBottom w:val="0"/>
      <w:divBdr>
        <w:top w:val="none" w:sz="0" w:space="0" w:color="auto"/>
        <w:left w:val="none" w:sz="0" w:space="0" w:color="auto"/>
        <w:bottom w:val="none" w:sz="0" w:space="0" w:color="auto"/>
        <w:right w:val="none" w:sz="0" w:space="0" w:color="auto"/>
      </w:divBdr>
    </w:div>
    <w:div w:id="834493125">
      <w:bodyDiv w:val="1"/>
      <w:marLeft w:val="0"/>
      <w:marRight w:val="0"/>
      <w:marTop w:val="0"/>
      <w:marBottom w:val="0"/>
      <w:divBdr>
        <w:top w:val="none" w:sz="0" w:space="0" w:color="auto"/>
        <w:left w:val="none" w:sz="0" w:space="0" w:color="auto"/>
        <w:bottom w:val="none" w:sz="0" w:space="0" w:color="auto"/>
        <w:right w:val="none" w:sz="0" w:space="0" w:color="auto"/>
      </w:divBdr>
    </w:div>
    <w:div w:id="836117355">
      <w:bodyDiv w:val="1"/>
      <w:marLeft w:val="0"/>
      <w:marRight w:val="0"/>
      <w:marTop w:val="0"/>
      <w:marBottom w:val="0"/>
      <w:divBdr>
        <w:top w:val="none" w:sz="0" w:space="0" w:color="auto"/>
        <w:left w:val="none" w:sz="0" w:space="0" w:color="auto"/>
        <w:bottom w:val="none" w:sz="0" w:space="0" w:color="auto"/>
        <w:right w:val="none" w:sz="0" w:space="0" w:color="auto"/>
      </w:divBdr>
    </w:div>
    <w:div w:id="837427602">
      <w:bodyDiv w:val="1"/>
      <w:marLeft w:val="0"/>
      <w:marRight w:val="0"/>
      <w:marTop w:val="0"/>
      <w:marBottom w:val="0"/>
      <w:divBdr>
        <w:top w:val="none" w:sz="0" w:space="0" w:color="auto"/>
        <w:left w:val="none" w:sz="0" w:space="0" w:color="auto"/>
        <w:bottom w:val="none" w:sz="0" w:space="0" w:color="auto"/>
        <w:right w:val="none" w:sz="0" w:space="0" w:color="auto"/>
      </w:divBdr>
    </w:div>
    <w:div w:id="838890281">
      <w:bodyDiv w:val="1"/>
      <w:marLeft w:val="0"/>
      <w:marRight w:val="0"/>
      <w:marTop w:val="0"/>
      <w:marBottom w:val="0"/>
      <w:divBdr>
        <w:top w:val="none" w:sz="0" w:space="0" w:color="auto"/>
        <w:left w:val="none" w:sz="0" w:space="0" w:color="auto"/>
        <w:bottom w:val="none" w:sz="0" w:space="0" w:color="auto"/>
        <w:right w:val="none" w:sz="0" w:space="0" w:color="auto"/>
      </w:divBdr>
    </w:div>
    <w:div w:id="839078325">
      <w:bodyDiv w:val="1"/>
      <w:marLeft w:val="0"/>
      <w:marRight w:val="0"/>
      <w:marTop w:val="0"/>
      <w:marBottom w:val="0"/>
      <w:divBdr>
        <w:top w:val="none" w:sz="0" w:space="0" w:color="auto"/>
        <w:left w:val="none" w:sz="0" w:space="0" w:color="auto"/>
        <w:bottom w:val="none" w:sz="0" w:space="0" w:color="auto"/>
        <w:right w:val="none" w:sz="0" w:space="0" w:color="auto"/>
      </w:divBdr>
    </w:div>
    <w:div w:id="840391029">
      <w:bodyDiv w:val="1"/>
      <w:marLeft w:val="0"/>
      <w:marRight w:val="0"/>
      <w:marTop w:val="0"/>
      <w:marBottom w:val="0"/>
      <w:divBdr>
        <w:top w:val="none" w:sz="0" w:space="0" w:color="auto"/>
        <w:left w:val="none" w:sz="0" w:space="0" w:color="auto"/>
        <w:bottom w:val="none" w:sz="0" w:space="0" w:color="auto"/>
        <w:right w:val="none" w:sz="0" w:space="0" w:color="auto"/>
      </w:divBdr>
    </w:div>
    <w:div w:id="851841064">
      <w:bodyDiv w:val="1"/>
      <w:marLeft w:val="0"/>
      <w:marRight w:val="0"/>
      <w:marTop w:val="0"/>
      <w:marBottom w:val="0"/>
      <w:divBdr>
        <w:top w:val="none" w:sz="0" w:space="0" w:color="auto"/>
        <w:left w:val="none" w:sz="0" w:space="0" w:color="auto"/>
        <w:bottom w:val="none" w:sz="0" w:space="0" w:color="auto"/>
        <w:right w:val="none" w:sz="0" w:space="0" w:color="auto"/>
      </w:divBdr>
    </w:div>
    <w:div w:id="858666119">
      <w:bodyDiv w:val="1"/>
      <w:marLeft w:val="0"/>
      <w:marRight w:val="0"/>
      <w:marTop w:val="0"/>
      <w:marBottom w:val="0"/>
      <w:divBdr>
        <w:top w:val="none" w:sz="0" w:space="0" w:color="auto"/>
        <w:left w:val="none" w:sz="0" w:space="0" w:color="auto"/>
        <w:bottom w:val="none" w:sz="0" w:space="0" w:color="auto"/>
        <w:right w:val="none" w:sz="0" w:space="0" w:color="auto"/>
      </w:divBdr>
    </w:div>
    <w:div w:id="858810751">
      <w:bodyDiv w:val="1"/>
      <w:marLeft w:val="0"/>
      <w:marRight w:val="0"/>
      <w:marTop w:val="0"/>
      <w:marBottom w:val="0"/>
      <w:divBdr>
        <w:top w:val="none" w:sz="0" w:space="0" w:color="auto"/>
        <w:left w:val="none" w:sz="0" w:space="0" w:color="auto"/>
        <w:bottom w:val="none" w:sz="0" w:space="0" w:color="auto"/>
        <w:right w:val="none" w:sz="0" w:space="0" w:color="auto"/>
      </w:divBdr>
    </w:div>
    <w:div w:id="861864816">
      <w:bodyDiv w:val="1"/>
      <w:marLeft w:val="0"/>
      <w:marRight w:val="0"/>
      <w:marTop w:val="0"/>
      <w:marBottom w:val="0"/>
      <w:divBdr>
        <w:top w:val="none" w:sz="0" w:space="0" w:color="auto"/>
        <w:left w:val="none" w:sz="0" w:space="0" w:color="auto"/>
        <w:bottom w:val="none" w:sz="0" w:space="0" w:color="auto"/>
        <w:right w:val="none" w:sz="0" w:space="0" w:color="auto"/>
      </w:divBdr>
    </w:div>
    <w:div w:id="864251688">
      <w:bodyDiv w:val="1"/>
      <w:marLeft w:val="0"/>
      <w:marRight w:val="0"/>
      <w:marTop w:val="0"/>
      <w:marBottom w:val="0"/>
      <w:divBdr>
        <w:top w:val="none" w:sz="0" w:space="0" w:color="auto"/>
        <w:left w:val="none" w:sz="0" w:space="0" w:color="auto"/>
        <w:bottom w:val="none" w:sz="0" w:space="0" w:color="auto"/>
        <w:right w:val="none" w:sz="0" w:space="0" w:color="auto"/>
      </w:divBdr>
    </w:div>
    <w:div w:id="870188971">
      <w:bodyDiv w:val="1"/>
      <w:marLeft w:val="0"/>
      <w:marRight w:val="0"/>
      <w:marTop w:val="0"/>
      <w:marBottom w:val="0"/>
      <w:divBdr>
        <w:top w:val="none" w:sz="0" w:space="0" w:color="auto"/>
        <w:left w:val="none" w:sz="0" w:space="0" w:color="auto"/>
        <w:bottom w:val="none" w:sz="0" w:space="0" w:color="auto"/>
        <w:right w:val="none" w:sz="0" w:space="0" w:color="auto"/>
      </w:divBdr>
    </w:div>
    <w:div w:id="878933795">
      <w:bodyDiv w:val="1"/>
      <w:marLeft w:val="0"/>
      <w:marRight w:val="0"/>
      <w:marTop w:val="0"/>
      <w:marBottom w:val="0"/>
      <w:divBdr>
        <w:top w:val="none" w:sz="0" w:space="0" w:color="auto"/>
        <w:left w:val="none" w:sz="0" w:space="0" w:color="auto"/>
        <w:bottom w:val="none" w:sz="0" w:space="0" w:color="auto"/>
        <w:right w:val="none" w:sz="0" w:space="0" w:color="auto"/>
      </w:divBdr>
    </w:div>
    <w:div w:id="880747724">
      <w:bodyDiv w:val="1"/>
      <w:marLeft w:val="0"/>
      <w:marRight w:val="0"/>
      <w:marTop w:val="0"/>
      <w:marBottom w:val="0"/>
      <w:divBdr>
        <w:top w:val="none" w:sz="0" w:space="0" w:color="auto"/>
        <w:left w:val="none" w:sz="0" w:space="0" w:color="auto"/>
        <w:bottom w:val="none" w:sz="0" w:space="0" w:color="auto"/>
        <w:right w:val="none" w:sz="0" w:space="0" w:color="auto"/>
      </w:divBdr>
    </w:div>
    <w:div w:id="882056090">
      <w:bodyDiv w:val="1"/>
      <w:marLeft w:val="0"/>
      <w:marRight w:val="0"/>
      <w:marTop w:val="0"/>
      <w:marBottom w:val="0"/>
      <w:divBdr>
        <w:top w:val="none" w:sz="0" w:space="0" w:color="auto"/>
        <w:left w:val="none" w:sz="0" w:space="0" w:color="auto"/>
        <w:bottom w:val="none" w:sz="0" w:space="0" w:color="auto"/>
        <w:right w:val="none" w:sz="0" w:space="0" w:color="auto"/>
      </w:divBdr>
    </w:div>
    <w:div w:id="890119653">
      <w:bodyDiv w:val="1"/>
      <w:marLeft w:val="0"/>
      <w:marRight w:val="0"/>
      <w:marTop w:val="0"/>
      <w:marBottom w:val="0"/>
      <w:divBdr>
        <w:top w:val="none" w:sz="0" w:space="0" w:color="auto"/>
        <w:left w:val="none" w:sz="0" w:space="0" w:color="auto"/>
        <w:bottom w:val="none" w:sz="0" w:space="0" w:color="auto"/>
        <w:right w:val="none" w:sz="0" w:space="0" w:color="auto"/>
      </w:divBdr>
    </w:div>
    <w:div w:id="892690701">
      <w:bodyDiv w:val="1"/>
      <w:marLeft w:val="0"/>
      <w:marRight w:val="0"/>
      <w:marTop w:val="0"/>
      <w:marBottom w:val="0"/>
      <w:divBdr>
        <w:top w:val="none" w:sz="0" w:space="0" w:color="auto"/>
        <w:left w:val="none" w:sz="0" w:space="0" w:color="auto"/>
        <w:bottom w:val="none" w:sz="0" w:space="0" w:color="auto"/>
        <w:right w:val="none" w:sz="0" w:space="0" w:color="auto"/>
      </w:divBdr>
    </w:div>
    <w:div w:id="895506599">
      <w:bodyDiv w:val="1"/>
      <w:marLeft w:val="0"/>
      <w:marRight w:val="0"/>
      <w:marTop w:val="0"/>
      <w:marBottom w:val="0"/>
      <w:divBdr>
        <w:top w:val="none" w:sz="0" w:space="0" w:color="auto"/>
        <w:left w:val="none" w:sz="0" w:space="0" w:color="auto"/>
        <w:bottom w:val="none" w:sz="0" w:space="0" w:color="auto"/>
        <w:right w:val="none" w:sz="0" w:space="0" w:color="auto"/>
      </w:divBdr>
    </w:div>
    <w:div w:id="899167649">
      <w:bodyDiv w:val="1"/>
      <w:marLeft w:val="0"/>
      <w:marRight w:val="0"/>
      <w:marTop w:val="0"/>
      <w:marBottom w:val="0"/>
      <w:divBdr>
        <w:top w:val="none" w:sz="0" w:space="0" w:color="auto"/>
        <w:left w:val="none" w:sz="0" w:space="0" w:color="auto"/>
        <w:bottom w:val="none" w:sz="0" w:space="0" w:color="auto"/>
        <w:right w:val="none" w:sz="0" w:space="0" w:color="auto"/>
      </w:divBdr>
    </w:div>
    <w:div w:id="909923053">
      <w:bodyDiv w:val="1"/>
      <w:marLeft w:val="0"/>
      <w:marRight w:val="0"/>
      <w:marTop w:val="0"/>
      <w:marBottom w:val="0"/>
      <w:divBdr>
        <w:top w:val="none" w:sz="0" w:space="0" w:color="auto"/>
        <w:left w:val="none" w:sz="0" w:space="0" w:color="auto"/>
        <w:bottom w:val="none" w:sz="0" w:space="0" w:color="auto"/>
        <w:right w:val="none" w:sz="0" w:space="0" w:color="auto"/>
      </w:divBdr>
    </w:div>
    <w:div w:id="912935085">
      <w:bodyDiv w:val="1"/>
      <w:marLeft w:val="0"/>
      <w:marRight w:val="0"/>
      <w:marTop w:val="0"/>
      <w:marBottom w:val="0"/>
      <w:divBdr>
        <w:top w:val="none" w:sz="0" w:space="0" w:color="auto"/>
        <w:left w:val="none" w:sz="0" w:space="0" w:color="auto"/>
        <w:bottom w:val="none" w:sz="0" w:space="0" w:color="auto"/>
        <w:right w:val="none" w:sz="0" w:space="0" w:color="auto"/>
      </w:divBdr>
    </w:div>
    <w:div w:id="916599044">
      <w:bodyDiv w:val="1"/>
      <w:marLeft w:val="0"/>
      <w:marRight w:val="0"/>
      <w:marTop w:val="0"/>
      <w:marBottom w:val="0"/>
      <w:divBdr>
        <w:top w:val="none" w:sz="0" w:space="0" w:color="auto"/>
        <w:left w:val="none" w:sz="0" w:space="0" w:color="auto"/>
        <w:bottom w:val="none" w:sz="0" w:space="0" w:color="auto"/>
        <w:right w:val="none" w:sz="0" w:space="0" w:color="auto"/>
      </w:divBdr>
    </w:div>
    <w:div w:id="920214908">
      <w:bodyDiv w:val="1"/>
      <w:marLeft w:val="0"/>
      <w:marRight w:val="0"/>
      <w:marTop w:val="0"/>
      <w:marBottom w:val="0"/>
      <w:divBdr>
        <w:top w:val="none" w:sz="0" w:space="0" w:color="auto"/>
        <w:left w:val="none" w:sz="0" w:space="0" w:color="auto"/>
        <w:bottom w:val="none" w:sz="0" w:space="0" w:color="auto"/>
        <w:right w:val="none" w:sz="0" w:space="0" w:color="auto"/>
      </w:divBdr>
    </w:div>
    <w:div w:id="922757828">
      <w:bodyDiv w:val="1"/>
      <w:marLeft w:val="0"/>
      <w:marRight w:val="0"/>
      <w:marTop w:val="0"/>
      <w:marBottom w:val="0"/>
      <w:divBdr>
        <w:top w:val="none" w:sz="0" w:space="0" w:color="auto"/>
        <w:left w:val="none" w:sz="0" w:space="0" w:color="auto"/>
        <w:bottom w:val="none" w:sz="0" w:space="0" w:color="auto"/>
        <w:right w:val="none" w:sz="0" w:space="0" w:color="auto"/>
      </w:divBdr>
    </w:div>
    <w:div w:id="925501151">
      <w:bodyDiv w:val="1"/>
      <w:marLeft w:val="0"/>
      <w:marRight w:val="0"/>
      <w:marTop w:val="0"/>
      <w:marBottom w:val="0"/>
      <w:divBdr>
        <w:top w:val="none" w:sz="0" w:space="0" w:color="auto"/>
        <w:left w:val="none" w:sz="0" w:space="0" w:color="auto"/>
        <w:bottom w:val="none" w:sz="0" w:space="0" w:color="auto"/>
        <w:right w:val="none" w:sz="0" w:space="0" w:color="auto"/>
      </w:divBdr>
    </w:div>
    <w:div w:id="928661849">
      <w:bodyDiv w:val="1"/>
      <w:marLeft w:val="0"/>
      <w:marRight w:val="0"/>
      <w:marTop w:val="0"/>
      <w:marBottom w:val="0"/>
      <w:divBdr>
        <w:top w:val="none" w:sz="0" w:space="0" w:color="auto"/>
        <w:left w:val="none" w:sz="0" w:space="0" w:color="auto"/>
        <w:bottom w:val="none" w:sz="0" w:space="0" w:color="auto"/>
        <w:right w:val="none" w:sz="0" w:space="0" w:color="auto"/>
      </w:divBdr>
    </w:div>
    <w:div w:id="928926335">
      <w:bodyDiv w:val="1"/>
      <w:marLeft w:val="0"/>
      <w:marRight w:val="0"/>
      <w:marTop w:val="0"/>
      <w:marBottom w:val="0"/>
      <w:divBdr>
        <w:top w:val="none" w:sz="0" w:space="0" w:color="auto"/>
        <w:left w:val="none" w:sz="0" w:space="0" w:color="auto"/>
        <w:bottom w:val="none" w:sz="0" w:space="0" w:color="auto"/>
        <w:right w:val="none" w:sz="0" w:space="0" w:color="auto"/>
      </w:divBdr>
    </w:div>
    <w:div w:id="944385962">
      <w:bodyDiv w:val="1"/>
      <w:marLeft w:val="0"/>
      <w:marRight w:val="0"/>
      <w:marTop w:val="0"/>
      <w:marBottom w:val="0"/>
      <w:divBdr>
        <w:top w:val="none" w:sz="0" w:space="0" w:color="auto"/>
        <w:left w:val="none" w:sz="0" w:space="0" w:color="auto"/>
        <w:bottom w:val="none" w:sz="0" w:space="0" w:color="auto"/>
        <w:right w:val="none" w:sz="0" w:space="0" w:color="auto"/>
      </w:divBdr>
    </w:div>
    <w:div w:id="944507126">
      <w:bodyDiv w:val="1"/>
      <w:marLeft w:val="0"/>
      <w:marRight w:val="0"/>
      <w:marTop w:val="0"/>
      <w:marBottom w:val="0"/>
      <w:divBdr>
        <w:top w:val="none" w:sz="0" w:space="0" w:color="auto"/>
        <w:left w:val="none" w:sz="0" w:space="0" w:color="auto"/>
        <w:bottom w:val="none" w:sz="0" w:space="0" w:color="auto"/>
        <w:right w:val="none" w:sz="0" w:space="0" w:color="auto"/>
      </w:divBdr>
    </w:div>
    <w:div w:id="948201257">
      <w:bodyDiv w:val="1"/>
      <w:marLeft w:val="0"/>
      <w:marRight w:val="0"/>
      <w:marTop w:val="0"/>
      <w:marBottom w:val="0"/>
      <w:divBdr>
        <w:top w:val="none" w:sz="0" w:space="0" w:color="auto"/>
        <w:left w:val="none" w:sz="0" w:space="0" w:color="auto"/>
        <w:bottom w:val="none" w:sz="0" w:space="0" w:color="auto"/>
        <w:right w:val="none" w:sz="0" w:space="0" w:color="auto"/>
      </w:divBdr>
    </w:div>
    <w:div w:id="949506179">
      <w:bodyDiv w:val="1"/>
      <w:marLeft w:val="0"/>
      <w:marRight w:val="0"/>
      <w:marTop w:val="0"/>
      <w:marBottom w:val="0"/>
      <w:divBdr>
        <w:top w:val="none" w:sz="0" w:space="0" w:color="auto"/>
        <w:left w:val="none" w:sz="0" w:space="0" w:color="auto"/>
        <w:bottom w:val="none" w:sz="0" w:space="0" w:color="auto"/>
        <w:right w:val="none" w:sz="0" w:space="0" w:color="auto"/>
      </w:divBdr>
    </w:div>
    <w:div w:id="953751632">
      <w:bodyDiv w:val="1"/>
      <w:marLeft w:val="0"/>
      <w:marRight w:val="0"/>
      <w:marTop w:val="0"/>
      <w:marBottom w:val="0"/>
      <w:divBdr>
        <w:top w:val="none" w:sz="0" w:space="0" w:color="auto"/>
        <w:left w:val="none" w:sz="0" w:space="0" w:color="auto"/>
        <w:bottom w:val="none" w:sz="0" w:space="0" w:color="auto"/>
        <w:right w:val="none" w:sz="0" w:space="0" w:color="auto"/>
      </w:divBdr>
    </w:div>
    <w:div w:id="954362066">
      <w:bodyDiv w:val="1"/>
      <w:marLeft w:val="0"/>
      <w:marRight w:val="0"/>
      <w:marTop w:val="0"/>
      <w:marBottom w:val="0"/>
      <w:divBdr>
        <w:top w:val="none" w:sz="0" w:space="0" w:color="auto"/>
        <w:left w:val="none" w:sz="0" w:space="0" w:color="auto"/>
        <w:bottom w:val="none" w:sz="0" w:space="0" w:color="auto"/>
        <w:right w:val="none" w:sz="0" w:space="0" w:color="auto"/>
      </w:divBdr>
    </w:div>
    <w:div w:id="959993024">
      <w:bodyDiv w:val="1"/>
      <w:marLeft w:val="0"/>
      <w:marRight w:val="0"/>
      <w:marTop w:val="0"/>
      <w:marBottom w:val="0"/>
      <w:divBdr>
        <w:top w:val="none" w:sz="0" w:space="0" w:color="auto"/>
        <w:left w:val="none" w:sz="0" w:space="0" w:color="auto"/>
        <w:bottom w:val="none" w:sz="0" w:space="0" w:color="auto"/>
        <w:right w:val="none" w:sz="0" w:space="0" w:color="auto"/>
      </w:divBdr>
    </w:div>
    <w:div w:id="977027817">
      <w:bodyDiv w:val="1"/>
      <w:marLeft w:val="0"/>
      <w:marRight w:val="0"/>
      <w:marTop w:val="0"/>
      <w:marBottom w:val="0"/>
      <w:divBdr>
        <w:top w:val="none" w:sz="0" w:space="0" w:color="auto"/>
        <w:left w:val="none" w:sz="0" w:space="0" w:color="auto"/>
        <w:bottom w:val="none" w:sz="0" w:space="0" w:color="auto"/>
        <w:right w:val="none" w:sz="0" w:space="0" w:color="auto"/>
      </w:divBdr>
    </w:div>
    <w:div w:id="977224355">
      <w:bodyDiv w:val="1"/>
      <w:marLeft w:val="0"/>
      <w:marRight w:val="0"/>
      <w:marTop w:val="0"/>
      <w:marBottom w:val="0"/>
      <w:divBdr>
        <w:top w:val="none" w:sz="0" w:space="0" w:color="auto"/>
        <w:left w:val="none" w:sz="0" w:space="0" w:color="auto"/>
        <w:bottom w:val="none" w:sz="0" w:space="0" w:color="auto"/>
        <w:right w:val="none" w:sz="0" w:space="0" w:color="auto"/>
      </w:divBdr>
    </w:div>
    <w:div w:id="978345446">
      <w:bodyDiv w:val="1"/>
      <w:marLeft w:val="0"/>
      <w:marRight w:val="0"/>
      <w:marTop w:val="0"/>
      <w:marBottom w:val="0"/>
      <w:divBdr>
        <w:top w:val="none" w:sz="0" w:space="0" w:color="auto"/>
        <w:left w:val="none" w:sz="0" w:space="0" w:color="auto"/>
        <w:bottom w:val="none" w:sz="0" w:space="0" w:color="auto"/>
        <w:right w:val="none" w:sz="0" w:space="0" w:color="auto"/>
      </w:divBdr>
    </w:div>
    <w:div w:id="980382329">
      <w:bodyDiv w:val="1"/>
      <w:marLeft w:val="0"/>
      <w:marRight w:val="0"/>
      <w:marTop w:val="0"/>
      <w:marBottom w:val="0"/>
      <w:divBdr>
        <w:top w:val="none" w:sz="0" w:space="0" w:color="auto"/>
        <w:left w:val="none" w:sz="0" w:space="0" w:color="auto"/>
        <w:bottom w:val="none" w:sz="0" w:space="0" w:color="auto"/>
        <w:right w:val="none" w:sz="0" w:space="0" w:color="auto"/>
      </w:divBdr>
    </w:div>
    <w:div w:id="982586657">
      <w:bodyDiv w:val="1"/>
      <w:marLeft w:val="0"/>
      <w:marRight w:val="0"/>
      <w:marTop w:val="0"/>
      <w:marBottom w:val="0"/>
      <w:divBdr>
        <w:top w:val="none" w:sz="0" w:space="0" w:color="auto"/>
        <w:left w:val="none" w:sz="0" w:space="0" w:color="auto"/>
        <w:bottom w:val="none" w:sz="0" w:space="0" w:color="auto"/>
        <w:right w:val="none" w:sz="0" w:space="0" w:color="auto"/>
      </w:divBdr>
    </w:div>
    <w:div w:id="985353742">
      <w:bodyDiv w:val="1"/>
      <w:marLeft w:val="0"/>
      <w:marRight w:val="0"/>
      <w:marTop w:val="0"/>
      <w:marBottom w:val="0"/>
      <w:divBdr>
        <w:top w:val="none" w:sz="0" w:space="0" w:color="auto"/>
        <w:left w:val="none" w:sz="0" w:space="0" w:color="auto"/>
        <w:bottom w:val="none" w:sz="0" w:space="0" w:color="auto"/>
        <w:right w:val="none" w:sz="0" w:space="0" w:color="auto"/>
      </w:divBdr>
    </w:div>
    <w:div w:id="986781597">
      <w:bodyDiv w:val="1"/>
      <w:marLeft w:val="0"/>
      <w:marRight w:val="0"/>
      <w:marTop w:val="0"/>
      <w:marBottom w:val="0"/>
      <w:divBdr>
        <w:top w:val="none" w:sz="0" w:space="0" w:color="auto"/>
        <w:left w:val="none" w:sz="0" w:space="0" w:color="auto"/>
        <w:bottom w:val="none" w:sz="0" w:space="0" w:color="auto"/>
        <w:right w:val="none" w:sz="0" w:space="0" w:color="auto"/>
      </w:divBdr>
    </w:div>
    <w:div w:id="994072329">
      <w:bodyDiv w:val="1"/>
      <w:marLeft w:val="0"/>
      <w:marRight w:val="0"/>
      <w:marTop w:val="0"/>
      <w:marBottom w:val="0"/>
      <w:divBdr>
        <w:top w:val="none" w:sz="0" w:space="0" w:color="auto"/>
        <w:left w:val="none" w:sz="0" w:space="0" w:color="auto"/>
        <w:bottom w:val="none" w:sz="0" w:space="0" w:color="auto"/>
        <w:right w:val="none" w:sz="0" w:space="0" w:color="auto"/>
      </w:divBdr>
    </w:div>
    <w:div w:id="996761999">
      <w:bodyDiv w:val="1"/>
      <w:marLeft w:val="0"/>
      <w:marRight w:val="0"/>
      <w:marTop w:val="0"/>
      <w:marBottom w:val="0"/>
      <w:divBdr>
        <w:top w:val="none" w:sz="0" w:space="0" w:color="auto"/>
        <w:left w:val="none" w:sz="0" w:space="0" w:color="auto"/>
        <w:bottom w:val="none" w:sz="0" w:space="0" w:color="auto"/>
        <w:right w:val="none" w:sz="0" w:space="0" w:color="auto"/>
      </w:divBdr>
    </w:div>
    <w:div w:id="997075750">
      <w:bodyDiv w:val="1"/>
      <w:marLeft w:val="0"/>
      <w:marRight w:val="0"/>
      <w:marTop w:val="0"/>
      <w:marBottom w:val="0"/>
      <w:divBdr>
        <w:top w:val="none" w:sz="0" w:space="0" w:color="auto"/>
        <w:left w:val="none" w:sz="0" w:space="0" w:color="auto"/>
        <w:bottom w:val="none" w:sz="0" w:space="0" w:color="auto"/>
        <w:right w:val="none" w:sz="0" w:space="0" w:color="auto"/>
      </w:divBdr>
    </w:div>
    <w:div w:id="1008141563">
      <w:bodyDiv w:val="1"/>
      <w:marLeft w:val="0"/>
      <w:marRight w:val="0"/>
      <w:marTop w:val="0"/>
      <w:marBottom w:val="0"/>
      <w:divBdr>
        <w:top w:val="none" w:sz="0" w:space="0" w:color="auto"/>
        <w:left w:val="none" w:sz="0" w:space="0" w:color="auto"/>
        <w:bottom w:val="none" w:sz="0" w:space="0" w:color="auto"/>
        <w:right w:val="none" w:sz="0" w:space="0" w:color="auto"/>
      </w:divBdr>
    </w:div>
    <w:div w:id="1009139575">
      <w:bodyDiv w:val="1"/>
      <w:marLeft w:val="0"/>
      <w:marRight w:val="0"/>
      <w:marTop w:val="0"/>
      <w:marBottom w:val="0"/>
      <w:divBdr>
        <w:top w:val="none" w:sz="0" w:space="0" w:color="auto"/>
        <w:left w:val="none" w:sz="0" w:space="0" w:color="auto"/>
        <w:bottom w:val="none" w:sz="0" w:space="0" w:color="auto"/>
        <w:right w:val="none" w:sz="0" w:space="0" w:color="auto"/>
      </w:divBdr>
    </w:div>
    <w:div w:id="1011954496">
      <w:bodyDiv w:val="1"/>
      <w:marLeft w:val="0"/>
      <w:marRight w:val="0"/>
      <w:marTop w:val="0"/>
      <w:marBottom w:val="0"/>
      <w:divBdr>
        <w:top w:val="none" w:sz="0" w:space="0" w:color="auto"/>
        <w:left w:val="none" w:sz="0" w:space="0" w:color="auto"/>
        <w:bottom w:val="none" w:sz="0" w:space="0" w:color="auto"/>
        <w:right w:val="none" w:sz="0" w:space="0" w:color="auto"/>
      </w:divBdr>
    </w:div>
    <w:div w:id="1014570172">
      <w:bodyDiv w:val="1"/>
      <w:marLeft w:val="0"/>
      <w:marRight w:val="0"/>
      <w:marTop w:val="0"/>
      <w:marBottom w:val="0"/>
      <w:divBdr>
        <w:top w:val="none" w:sz="0" w:space="0" w:color="auto"/>
        <w:left w:val="none" w:sz="0" w:space="0" w:color="auto"/>
        <w:bottom w:val="none" w:sz="0" w:space="0" w:color="auto"/>
        <w:right w:val="none" w:sz="0" w:space="0" w:color="auto"/>
      </w:divBdr>
    </w:div>
    <w:div w:id="1021476233">
      <w:bodyDiv w:val="1"/>
      <w:marLeft w:val="0"/>
      <w:marRight w:val="0"/>
      <w:marTop w:val="0"/>
      <w:marBottom w:val="0"/>
      <w:divBdr>
        <w:top w:val="none" w:sz="0" w:space="0" w:color="auto"/>
        <w:left w:val="none" w:sz="0" w:space="0" w:color="auto"/>
        <w:bottom w:val="none" w:sz="0" w:space="0" w:color="auto"/>
        <w:right w:val="none" w:sz="0" w:space="0" w:color="auto"/>
      </w:divBdr>
    </w:div>
    <w:div w:id="1027565664">
      <w:bodyDiv w:val="1"/>
      <w:marLeft w:val="0"/>
      <w:marRight w:val="0"/>
      <w:marTop w:val="0"/>
      <w:marBottom w:val="0"/>
      <w:divBdr>
        <w:top w:val="none" w:sz="0" w:space="0" w:color="auto"/>
        <w:left w:val="none" w:sz="0" w:space="0" w:color="auto"/>
        <w:bottom w:val="none" w:sz="0" w:space="0" w:color="auto"/>
        <w:right w:val="none" w:sz="0" w:space="0" w:color="auto"/>
      </w:divBdr>
    </w:div>
    <w:div w:id="1029139161">
      <w:bodyDiv w:val="1"/>
      <w:marLeft w:val="0"/>
      <w:marRight w:val="0"/>
      <w:marTop w:val="0"/>
      <w:marBottom w:val="0"/>
      <w:divBdr>
        <w:top w:val="none" w:sz="0" w:space="0" w:color="auto"/>
        <w:left w:val="none" w:sz="0" w:space="0" w:color="auto"/>
        <w:bottom w:val="none" w:sz="0" w:space="0" w:color="auto"/>
        <w:right w:val="none" w:sz="0" w:space="0" w:color="auto"/>
      </w:divBdr>
    </w:div>
    <w:div w:id="1034693594">
      <w:bodyDiv w:val="1"/>
      <w:marLeft w:val="0"/>
      <w:marRight w:val="0"/>
      <w:marTop w:val="0"/>
      <w:marBottom w:val="0"/>
      <w:divBdr>
        <w:top w:val="none" w:sz="0" w:space="0" w:color="auto"/>
        <w:left w:val="none" w:sz="0" w:space="0" w:color="auto"/>
        <w:bottom w:val="none" w:sz="0" w:space="0" w:color="auto"/>
        <w:right w:val="none" w:sz="0" w:space="0" w:color="auto"/>
      </w:divBdr>
    </w:div>
    <w:div w:id="1047144614">
      <w:bodyDiv w:val="1"/>
      <w:marLeft w:val="0"/>
      <w:marRight w:val="0"/>
      <w:marTop w:val="0"/>
      <w:marBottom w:val="0"/>
      <w:divBdr>
        <w:top w:val="none" w:sz="0" w:space="0" w:color="auto"/>
        <w:left w:val="none" w:sz="0" w:space="0" w:color="auto"/>
        <w:bottom w:val="none" w:sz="0" w:space="0" w:color="auto"/>
        <w:right w:val="none" w:sz="0" w:space="0" w:color="auto"/>
      </w:divBdr>
    </w:div>
    <w:div w:id="1048995858">
      <w:bodyDiv w:val="1"/>
      <w:marLeft w:val="0"/>
      <w:marRight w:val="0"/>
      <w:marTop w:val="0"/>
      <w:marBottom w:val="0"/>
      <w:divBdr>
        <w:top w:val="none" w:sz="0" w:space="0" w:color="auto"/>
        <w:left w:val="none" w:sz="0" w:space="0" w:color="auto"/>
        <w:bottom w:val="none" w:sz="0" w:space="0" w:color="auto"/>
        <w:right w:val="none" w:sz="0" w:space="0" w:color="auto"/>
      </w:divBdr>
    </w:div>
    <w:div w:id="1054767609">
      <w:bodyDiv w:val="1"/>
      <w:marLeft w:val="0"/>
      <w:marRight w:val="0"/>
      <w:marTop w:val="0"/>
      <w:marBottom w:val="0"/>
      <w:divBdr>
        <w:top w:val="none" w:sz="0" w:space="0" w:color="auto"/>
        <w:left w:val="none" w:sz="0" w:space="0" w:color="auto"/>
        <w:bottom w:val="none" w:sz="0" w:space="0" w:color="auto"/>
        <w:right w:val="none" w:sz="0" w:space="0" w:color="auto"/>
      </w:divBdr>
    </w:div>
    <w:div w:id="1056317326">
      <w:bodyDiv w:val="1"/>
      <w:marLeft w:val="0"/>
      <w:marRight w:val="0"/>
      <w:marTop w:val="0"/>
      <w:marBottom w:val="0"/>
      <w:divBdr>
        <w:top w:val="none" w:sz="0" w:space="0" w:color="auto"/>
        <w:left w:val="none" w:sz="0" w:space="0" w:color="auto"/>
        <w:bottom w:val="none" w:sz="0" w:space="0" w:color="auto"/>
        <w:right w:val="none" w:sz="0" w:space="0" w:color="auto"/>
      </w:divBdr>
    </w:div>
    <w:div w:id="1060516333">
      <w:bodyDiv w:val="1"/>
      <w:marLeft w:val="0"/>
      <w:marRight w:val="0"/>
      <w:marTop w:val="0"/>
      <w:marBottom w:val="0"/>
      <w:divBdr>
        <w:top w:val="none" w:sz="0" w:space="0" w:color="auto"/>
        <w:left w:val="none" w:sz="0" w:space="0" w:color="auto"/>
        <w:bottom w:val="none" w:sz="0" w:space="0" w:color="auto"/>
        <w:right w:val="none" w:sz="0" w:space="0" w:color="auto"/>
      </w:divBdr>
    </w:div>
    <w:div w:id="1061176194">
      <w:bodyDiv w:val="1"/>
      <w:marLeft w:val="0"/>
      <w:marRight w:val="0"/>
      <w:marTop w:val="0"/>
      <w:marBottom w:val="0"/>
      <w:divBdr>
        <w:top w:val="none" w:sz="0" w:space="0" w:color="auto"/>
        <w:left w:val="none" w:sz="0" w:space="0" w:color="auto"/>
        <w:bottom w:val="none" w:sz="0" w:space="0" w:color="auto"/>
        <w:right w:val="none" w:sz="0" w:space="0" w:color="auto"/>
      </w:divBdr>
    </w:div>
    <w:div w:id="1070495270">
      <w:bodyDiv w:val="1"/>
      <w:marLeft w:val="0"/>
      <w:marRight w:val="0"/>
      <w:marTop w:val="0"/>
      <w:marBottom w:val="0"/>
      <w:divBdr>
        <w:top w:val="none" w:sz="0" w:space="0" w:color="auto"/>
        <w:left w:val="none" w:sz="0" w:space="0" w:color="auto"/>
        <w:bottom w:val="none" w:sz="0" w:space="0" w:color="auto"/>
        <w:right w:val="none" w:sz="0" w:space="0" w:color="auto"/>
      </w:divBdr>
    </w:div>
    <w:div w:id="1071463066">
      <w:bodyDiv w:val="1"/>
      <w:marLeft w:val="0"/>
      <w:marRight w:val="0"/>
      <w:marTop w:val="0"/>
      <w:marBottom w:val="0"/>
      <w:divBdr>
        <w:top w:val="none" w:sz="0" w:space="0" w:color="auto"/>
        <w:left w:val="none" w:sz="0" w:space="0" w:color="auto"/>
        <w:bottom w:val="none" w:sz="0" w:space="0" w:color="auto"/>
        <w:right w:val="none" w:sz="0" w:space="0" w:color="auto"/>
      </w:divBdr>
    </w:div>
    <w:div w:id="1073700415">
      <w:bodyDiv w:val="1"/>
      <w:marLeft w:val="0"/>
      <w:marRight w:val="0"/>
      <w:marTop w:val="0"/>
      <w:marBottom w:val="0"/>
      <w:divBdr>
        <w:top w:val="none" w:sz="0" w:space="0" w:color="auto"/>
        <w:left w:val="none" w:sz="0" w:space="0" w:color="auto"/>
        <w:bottom w:val="none" w:sz="0" w:space="0" w:color="auto"/>
        <w:right w:val="none" w:sz="0" w:space="0" w:color="auto"/>
      </w:divBdr>
    </w:div>
    <w:div w:id="1074007991">
      <w:bodyDiv w:val="1"/>
      <w:marLeft w:val="0"/>
      <w:marRight w:val="0"/>
      <w:marTop w:val="0"/>
      <w:marBottom w:val="0"/>
      <w:divBdr>
        <w:top w:val="none" w:sz="0" w:space="0" w:color="auto"/>
        <w:left w:val="none" w:sz="0" w:space="0" w:color="auto"/>
        <w:bottom w:val="none" w:sz="0" w:space="0" w:color="auto"/>
        <w:right w:val="none" w:sz="0" w:space="0" w:color="auto"/>
      </w:divBdr>
    </w:div>
    <w:div w:id="1074282679">
      <w:bodyDiv w:val="1"/>
      <w:marLeft w:val="0"/>
      <w:marRight w:val="0"/>
      <w:marTop w:val="0"/>
      <w:marBottom w:val="0"/>
      <w:divBdr>
        <w:top w:val="none" w:sz="0" w:space="0" w:color="auto"/>
        <w:left w:val="none" w:sz="0" w:space="0" w:color="auto"/>
        <w:bottom w:val="none" w:sz="0" w:space="0" w:color="auto"/>
        <w:right w:val="none" w:sz="0" w:space="0" w:color="auto"/>
      </w:divBdr>
    </w:div>
    <w:div w:id="1077553671">
      <w:bodyDiv w:val="1"/>
      <w:marLeft w:val="0"/>
      <w:marRight w:val="0"/>
      <w:marTop w:val="0"/>
      <w:marBottom w:val="0"/>
      <w:divBdr>
        <w:top w:val="none" w:sz="0" w:space="0" w:color="auto"/>
        <w:left w:val="none" w:sz="0" w:space="0" w:color="auto"/>
        <w:bottom w:val="none" w:sz="0" w:space="0" w:color="auto"/>
        <w:right w:val="none" w:sz="0" w:space="0" w:color="auto"/>
      </w:divBdr>
    </w:div>
    <w:div w:id="1078749385">
      <w:bodyDiv w:val="1"/>
      <w:marLeft w:val="0"/>
      <w:marRight w:val="0"/>
      <w:marTop w:val="0"/>
      <w:marBottom w:val="0"/>
      <w:divBdr>
        <w:top w:val="none" w:sz="0" w:space="0" w:color="auto"/>
        <w:left w:val="none" w:sz="0" w:space="0" w:color="auto"/>
        <w:bottom w:val="none" w:sz="0" w:space="0" w:color="auto"/>
        <w:right w:val="none" w:sz="0" w:space="0" w:color="auto"/>
      </w:divBdr>
    </w:div>
    <w:div w:id="1083334147">
      <w:bodyDiv w:val="1"/>
      <w:marLeft w:val="0"/>
      <w:marRight w:val="0"/>
      <w:marTop w:val="0"/>
      <w:marBottom w:val="0"/>
      <w:divBdr>
        <w:top w:val="none" w:sz="0" w:space="0" w:color="auto"/>
        <w:left w:val="none" w:sz="0" w:space="0" w:color="auto"/>
        <w:bottom w:val="none" w:sz="0" w:space="0" w:color="auto"/>
        <w:right w:val="none" w:sz="0" w:space="0" w:color="auto"/>
      </w:divBdr>
    </w:div>
    <w:div w:id="1086028837">
      <w:bodyDiv w:val="1"/>
      <w:marLeft w:val="0"/>
      <w:marRight w:val="0"/>
      <w:marTop w:val="0"/>
      <w:marBottom w:val="0"/>
      <w:divBdr>
        <w:top w:val="none" w:sz="0" w:space="0" w:color="auto"/>
        <w:left w:val="none" w:sz="0" w:space="0" w:color="auto"/>
        <w:bottom w:val="none" w:sz="0" w:space="0" w:color="auto"/>
        <w:right w:val="none" w:sz="0" w:space="0" w:color="auto"/>
      </w:divBdr>
    </w:div>
    <w:div w:id="1086419459">
      <w:bodyDiv w:val="1"/>
      <w:marLeft w:val="0"/>
      <w:marRight w:val="0"/>
      <w:marTop w:val="0"/>
      <w:marBottom w:val="0"/>
      <w:divBdr>
        <w:top w:val="none" w:sz="0" w:space="0" w:color="auto"/>
        <w:left w:val="none" w:sz="0" w:space="0" w:color="auto"/>
        <w:bottom w:val="none" w:sz="0" w:space="0" w:color="auto"/>
        <w:right w:val="none" w:sz="0" w:space="0" w:color="auto"/>
      </w:divBdr>
    </w:div>
    <w:div w:id="1087191046">
      <w:bodyDiv w:val="1"/>
      <w:marLeft w:val="0"/>
      <w:marRight w:val="0"/>
      <w:marTop w:val="0"/>
      <w:marBottom w:val="0"/>
      <w:divBdr>
        <w:top w:val="none" w:sz="0" w:space="0" w:color="auto"/>
        <w:left w:val="none" w:sz="0" w:space="0" w:color="auto"/>
        <w:bottom w:val="none" w:sz="0" w:space="0" w:color="auto"/>
        <w:right w:val="none" w:sz="0" w:space="0" w:color="auto"/>
      </w:divBdr>
    </w:div>
    <w:div w:id="1094672582">
      <w:bodyDiv w:val="1"/>
      <w:marLeft w:val="0"/>
      <w:marRight w:val="0"/>
      <w:marTop w:val="0"/>
      <w:marBottom w:val="0"/>
      <w:divBdr>
        <w:top w:val="none" w:sz="0" w:space="0" w:color="auto"/>
        <w:left w:val="none" w:sz="0" w:space="0" w:color="auto"/>
        <w:bottom w:val="none" w:sz="0" w:space="0" w:color="auto"/>
        <w:right w:val="none" w:sz="0" w:space="0" w:color="auto"/>
      </w:divBdr>
    </w:div>
    <w:div w:id="1096049543">
      <w:bodyDiv w:val="1"/>
      <w:marLeft w:val="0"/>
      <w:marRight w:val="0"/>
      <w:marTop w:val="0"/>
      <w:marBottom w:val="0"/>
      <w:divBdr>
        <w:top w:val="none" w:sz="0" w:space="0" w:color="auto"/>
        <w:left w:val="none" w:sz="0" w:space="0" w:color="auto"/>
        <w:bottom w:val="none" w:sz="0" w:space="0" w:color="auto"/>
        <w:right w:val="none" w:sz="0" w:space="0" w:color="auto"/>
      </w:divBdr>
    </w:div>
    <w:div w:id="1099061828">
      <w:bodyDiv w:val="1"/>
      <w:marLeft w:val="0"/>
      <w:marRight w:val="0"/>
      <w:marTop w:val="0"/>
      <w:marBottom w:val="0"/>
      <w:divBdr>
        <w:top w:val="none" w:sz="0" w:space="0" w:color="auto"/>
        <w:left w:val="none" w:sz="0" w:space="0" w:color="auto"/>
        <w:bottom w:val="none" w:sz="0" w:space="0" w:color="auto"/>
        <w:right w:val="none" w:sz="0" w:space="0" w:color="auto"/>
      </w:divBdr>
    </w:div>
    <w:div w:id="1101952691">
      <w:bodyDiv w:val="1"/>
      <w:marLeft w:val="0"/>
      <w:marRight w:val="0"/>
      <w:marTop w:val="0"/>
      <w:marBottom w:val="0"/>
      <w:divBdr>
        <w:top w:val="none" w:sz="0" w:space="0" w:color="auto"/>
        <w:left w:val="none" w:sz="0" w:space="0" w:color="auto"/>
        <w:bottom w:val="none" w:sz="0" w:space="0" w:color="auto"/>
        <w:right w:val="none" w:sz="0" w:space="0" w:color="auto"/>
      </w:divBdr>
    </w:div>
    <w:div w:id="1103648087">
      <w:bodyDiv w:val="1"/>
      <w:marLeft w:val="0"/>
      <w:marRight w:val="0"/>
      <w:marTop w:val="0"/>
      <w:marBottom w:val="0"/>
      <w:divBdr>
        <w:top w:val="none" w:sz="0" w:space="0" w:color="auto"/>
        <w:left w:val="none" w:sz="0" w:space="0" w:color="auto"/>
        <w:bottom w:val="none" w:sz="0" w:space="0" w:color="auto"/>
        <w:right w:val="none" w:sz="0" w:space="0" w:color="auto"/>
      </w:divBdr>
    </w:div>
    <w:div w:id="1105660568">
      <w:bodyDiv w:val="1"/>
      <w:marLeft w:val="0"/>
      <w:marRight w:val="0"/>
      <w:marTop w:val="0"/>
      <w:marBottom w:val="0"/>
      <w:divBdr>
        <w:top w:val="none" w:sz="0" w:space="0" w:color="auto"/>
        <w:left w:val="none" w:sz="0" w:space="0" w:color="auto"/>
        <w:bottom w:val="none" w:sz="0" w:space="0" w:color="auto"/>
        <w:right w:val="none" w:sz="0" w:space="0" w:color="auto"/>
      </w:divBdr>
    </w:div>
    <w:div w:id="1107624517">
      <w:bodyDiv w:val="1"/>
      <w:marLeft w:val="0"/>
      <w:marRight w:val="0"/>
      <w:marTop w:val="0"/>
      <w:marBottom w:val="0"/>
      <w:divBdr>
        <w:top w:val="none" w:sz="0" w:space="0" w:color="auto"/>
        <w:left w:val="none" w:sz="0" w:space="0" w:color="auto"/>
        <w:bottom w:val="none" w:sz="0" w:space="0" w:color="auto"/>
        <w:right w:val="none" w:sz="0" w:space="0" w:color="auto"/>
      </w:divBdr>
    </w:div>
    <w:div w:id="1108476313">
      <w:bodyDiv w:val="1"/>
      <w:marLeft w:val="0"/>
      <w:marRight w:val="0"/>
      <w:marTop w:val="0"/>
      <w:marBottom w:val="0"/>
      <w:divBdr>
        <w:top w:val="none" w:sz="0" w:space="0" w:color="auto"/>
        <w:left w:val="none" w:sz="0" w:space="0" w:color="auto"/>
        <w:bottom w:val="none" w:sz="0" w:space="0" w:color="auto"/>
        <w:right w:val="none" w:sz="0" w:space="0" w:color="auto"/>
      </w:divBdr>
    </w:div>
    <w:div w:id="1110852405">
      <w:bodyDiv w:val="1"/>
      <w:marLeft w:val="0"/>
      <w:marRight w:val="0"/>
      <w:marTop w:val="0"/>
      <w:marBottom w:val="0"/>
      <w:divBdr>
        <w:top w:val="none" w:sz="0" w:space="0" w:color="auto"/>
        <w:left w:val="none" w:sz="0" w:space="0" w:color="auto"/>
        <w:bottom w:val="none" w:sz="0" w:space="0" w:color="auto"/>
        <w:right w:val="none" w:sz="0" w:space="0" w:color="auto"/>
      </w:divBdr>
    </w:div>
    <w:div w:id="1114520504">
      <w:bodyDiv w:val="1"/>
      <w:marLeft w:val="0"/>
      <w:marRight w:val="0"/>
      <w:marTop w:val="0"/>
      <w:marBottom w:val="0"/>
      <w:divBdr>
        <w:top w:val="none" w:sz="0" w:space="0" w:color="auto"/>
        <w:left w:val="none" w:sz="0" w:space="0" w:color="auto"/>
        <w:bottom w:val="none" w:sz="0" w:space="0" w:color="auto"/>
        <w:right w:val="none" w:sz="0" w:space="0" w:color="auto"/>
      </w:divBdr>
    </w:div>
    <w:div w:id="1116368029">
      <w:bodyDiv w:val="1"/>
      <w:marLeft w:val="0"/>
      <w:marRight w:val="0"/>
      <w:marTop w:val="0"/>
      <w:marBottom w:val="0"/>
      <w:divBdr>
        <w:top w:val="none" w:sz="0" w:space="0" w:color="auto"/>
        <w:left w:val="none" w:sz="0" w:space="0" w:color="auto"/>
        <w:bottom w:val="none" w:sz="0" w:space="0" w:color="auto"/>
        <w:right w:val="none" w:sz="0" w:space="0" w:color="auto"/>
      </w:divBdr>
    </w:div>
    <w:div w:id="1117062682">
      <w:bodyDiv w:val="1"/>
      <w:marLeft w:val="0"/>
      <w:marRight w:val="0"/>
      <w:marTop w:val="0"/>
      <w:marBottom w:val="0"/>
      <w:divBdr>
        <w:top w:val="none" w:sz="0" w:space="0" w:color="auto"/>
        <w:left w:val="none" w:sz="0" w:space="0" w:color="auto"/>
        <w:bottom w:val="none" w:sz="0" w:space="0" w:color="auto"/>
        <w:right w:val="none" w:sz="0" w:space="0" w:color="auto"/>
      </w:divBdr>
    </w:div>
    <w:div w:id="1119684920">
      <w:bodyDiv w:val="1"/>
      <w:marLeft w:val="0"/>
      <w:marRight w:val="0"/>
      <w:marTop w:val="0"/>
      <w:marBottom w:val="0"/>
      <w:divBdr>
        <w:top w:val="none" w:sz="0" w:space="0" w:color="auto"/>
        <w:left w:val="none" w:sz="0" w:space="0" w:color="auto"/>
        <w:bottom w:val="none" w:sz="0" w:space="0" w:color="auto"/>
        <w:right w:val="none" w:sz="0" w:space="0" w:color="auto"/>
      </w:divBdr>
    </w:div>
    <w:div w:id="1122502889">
      <w:bodyDiv w:val="1"/>
      <w:marLeft w:val="0"/>
      <w:marRight w:val="0"/>
      <w:marTop w:val="0"/>
      <w:marBottom w:val="0"/>
      <w:divBdr>
        <w:top w:val="none" w:sz="0" w:space="0" w:color="auto"/>
        <w:left w:val="none" w:sz="0" w:space="0" w:color="auto"/>
        <w:bottom w:val="none" w:sz="0" w:space="0" w:color="auto"/>
        <w:right w:val="none" w:sz="0" w:space="0" w:color="auto"/>
      </w:divBdr>
    </w:div>
    <w:div w:id="1130783017">
      <w:bodyDiv w:val="1"/>
      <w:marLeft w:val="0"/>
      <w:marRight w:val="0"/>
      <w:marTop w:val="0"/>
      <w:marBottom w:val="0"/>
      <w:divBdr>
        <w:top w:val="none" w:sz="0" w:space="0" w:color="auto"/>
        <w:left w:val="none" w:sz="0" w:space="0" w:color="auto"/>
        <w:bottom w:val="none" w:sz="0" w:space="0" w:color="auto"/>
        <w:right w:val="none" w:sz="0" w:space="0" w:color="auto"/>
      </w:divBdr>
    </w:div>
    <w:div w:id="1134254296">
      <w:bodyDiv w:val="1"/>
      <w:marLeft w:val="0"/>
      <w:marRight w:val="0"/>
      <w:marTop w:val="0"/>
      <w:marBottom w:val="0"/>
      <w:divBdr>
        <w:top w:val="none" w:sz="0" w:space="0" w:color="auto"/>
        <w:left w:val="none" w:sz="0" w:space="0" w:color="auto"/>
        <w:bottom w:val="none" w:sz="0" w:space="0" w:color="auto"/>
        <w:right w:val="none" w:sz="0" w:space="0" w:color="auto"/>
      </w:divBdr>
    </w:div>
    <w:div w:id="1141846175">
      <w:bodyDiv w:val="1"/>
      <w:marLeft w:val="0"/>
      <w:marRight w:val="0"/>
      <w:marTop w:val="0"/>
      <w:marBottom w:val="0"/>
      <w:divBdr>
        <w:top w:val="none" w:sz="0" w:space="0" w:color="auto"/>
        <w:left w:val="none" w:sz="0" w:space="0" w:color="auto"/>
        <w:bottom w:val="none" w:sz="0" w:space="0" w:color="auto"/>
        <w:right w:val="none" w:sz="0" w:space="0" w:color="auto"/>
      </w:divBdr>
    </w:div>
    <w:div w:id="1144004944">
      <w:bodyDiv w:val="1"/>
      <w:marLeft w:val="0"/>
      <w:marRight w:val="0"/>
      <w:marTop w:val="0"/>
      <w:marBottom w:val="0"/>
      <w:divBdr>
        <w:top w:val="none" w:sz="0" w:space="0" w:color="auto"/>
        <w:left w:val="none" w:sz="0" w:space="0" w:color="auto"/>
        <w:bottom w:val="none" w:sz="0" w:space="0" w:color="auto"/>
        <w:right w:val="none" w:sz="0" w:space="0" w:color="auto"/>
      </w:divBdr>
    </w:div>
    <w:div w:id="1145969943">
      <w:bodyDiv w:val="1"/>
      <w:marLeft w:val="0"/>
      <w:marRight w:val="0"/>
      <w:marTop w:val="0"/>
      <w:marBottom w:val="0"/>
      <w:divBdr>
        <w:top w:val="none" w:sz="0" w:space="0" w:color="auto"/>
        <w:left w:val="none" w:sz="0" w:space="0" w:color="auto"/>
        <w:bottom w:val="none" w:sz="0" w:space="0" w:color="auto"/>
        <w:right w:val="none" w:sz="0" w:space="0" w:color="auto"/>
      </w:divBdr>
    </w:div>
    <w:div w:id="1148979049">
      <w:bodyDiv w:val="1"/>
      <w:marLeft w:val="0"/>
      <w:marRight w:val="0"/>
      <w:marTop w:val="0"/>
      <w:marBottom w:val="0"/>
      <w:divBdr>
        <w:top w:val="none" w:sz="0" w:space="0" w:color="auto"/>
        <w:left w:val="none" w:sz="0" w:space="0" w:color="auto"/>
        <w:bottom w:val="none" w:sz="0" w:space="0" w:color="auto"/>
        <w:right w:val="none" w:sz="0" w:space="0" w:color="auto"/>
      </w:divBdr>
    </w:div>
    <w:div w:id="1150094489">
      <w:bodyDiv w:val="1"/>
      <w:marLeft w:val="0"/>
      <w:marRight w:val="0"/>
      <w:marTop w:val="0"/>
      <w:marBottom w:val="0"/>
      <w:divBdr>
        <w:top w:val="none" w:sz="0" w:space="0" w:color="auto"/>
        <w:left w:val="none" w:sz="0" w:space="0" w:color="auto"/>
        <w:bottom w:val="none" w:sz="0" w:space="0" w:color="auto"/>
        <w:right w:val="none" w:sz="0" w:space="0" w:color="auto"/>
      </w:divBdr>
    </w:div>
    <w:div w:id="1158107190">
      <w:bodyDiv w:val="1"/>
      <w:marLeft w:val="0"/>
      <w:marRight w:val="0"/>
      <w:marTop w:val="0"/>
      <w:marBottom w:val="0"/>
      <w:divBdr>
        <w:top w:val="none" w:sz="0" w:space="0" w:color="auto"/>
        <w:left w:val="none" w:sz="0" w:space="0" w:color="auto"/>
        <w:bottom w:val="none" w:sz="0" w:space="0" w:color="auto"/>
        <w:right w:val="none" w:sz="0" w:space="0" w:color="auto"/>
      </w:divBdr>
    </w:div>
    <w:div w:id="1158612416">
      <w:bodyDiv w:val="1"/>
      <w:marLeft w:val="0"/>
      <w:marRight w:val="0"/>
      <w:marTop w:val="0"/>
      <w:marBottom w:val="0"/>
      <w:divBdr>
        <w:top w:val="none" w:sz="0" w:space="0" w:color="auto"/>
        <w:left w:val="none" w:sz="0" w:space="0" w:color="auto"/>
        <w:bottom w:val="none" w:sz="0" w:space="0" w:color="auto"/>
        <w:right w:val="none" w:sz="0" w:space="0" w:color="auto"/>
      </w:divBdr>
    </w:div>
    <w:div w:id="1159998897">
      <w:bodyDiv w:val="1"/>
      <w:marLeft w:val="0"/>
      <w:marRight w:val="0"/>
      <w:marTop w:val="0"/>
      <w:marBottom w:val="0"/>
      <w:divBdr>
        <w:top w:val="none" w:sz="0" w:space="0" w:color="auto"/>
        <w:left w:val="none" w:sz="0" w:space="0" w:color="auto"/>
        <w:bottom w:val="none" w:sz="0" w:space="0" w:color="auto"/>
        <w:right w:val="none" w:sz="0" w:space="0" w:color="auto"/>
      </w:divBdr>
    </w:div>
    <w:div w:id="1164974752">
      <w:bodyDiv w:val="1"/>
      <w:marLeft w:val="0"/>
      <w:marRight w:val="0"/>
      <w:marTop w:val="0"/>
      <w:marBottom w:val="0"/>
      <w:divBdr>
        <w:top w:val="none" w:sz="0" w:space="0" w:color="auto"/>
        <w:left w:val="none" w:sz="0" w:space="0" w:color="auto"/>
        <w:bottom w:val="none" w:sz="0" w:space="0" w:color="auto"/>
        <w:right w:val="none" w:sz="0" w:space="0" w:color="auto"/>
      </w:divBdr>
    </w:div>
    <w:div w:id="1168206062">
      <w:bodyDiv w:val="1"/>
      <w:marLeft w:val="0"/>
      <w:marRight w:val="0"/>
      <w:marTop w:val="0"/>
      <w:marBottom w:val="0"/>
      <w:divBdr>
        <w:top w:val="none" w:sz="0" w:space="0" w:color="auto"/>
        <w:left w:val="none" w:sz="0" w:space="0" w:color="auto"/>
        <w:bottom w:val="none" w:sz="0" w:space="0" w:color="auto"/>
        <w:right w:val="none" w:sz="0" w:space="0" w:color="auto"/>
      </w:divBdr>
    </w:div>
    <w:div w:id="1169759937">
      <w:bodyDiv w:val="1"/>
      <w:marLeft w:val="0"/>
      <w:marRight w:val="0"/>
      <w:marTop w:val="0"/>
      <w:marBottom w:val="0"/>
      <w:divBdr>
        <w:top w:val="none" w:sz="0" w:space="0" w:color="auto"/>
        <w:left w:val="none" w:sz="0" w:space="0" w:color="auto"/>
        <w:bottom w:val="none" w:sz="0" w:space="0" w:color="auto"/>
        <w:right w:val="none" w:sz="0" w:space="0" w:color="auto"/>
      </w:divBdr>
    </w:div>
    <w:div w:id="1171457330">
      <w:bodyDiv w:val="1"/>
      <w:marLeft w:val="0"/>
      <w:marRight w:val="0"/>
      <w:marTop w:val="0"/>
      <w:marBottom w:val="0"/>
      <w:divBdr>
        <w:top w:val="none" w:sz="0" w:space="0" w:color="auto"/>
        <w:left w:val="none" w:sz="0" w:space="0" w:color="auto"/>
        <w:bottom w:val="none" w:sz="0" w:space="0" w:color="auto"/>
        <w:right w:val="none" w:sz="0" w:space="0" w:color="auto"/>
      </w:divBdr>
    </w:div>
    <w:div w:id="1172641313">
      <w:bodyDiv w:val="1"/>
      <w:marLeft w:val="0"/>
      <w:marRight w:val="0"/>
      <w:marTop w:val="0"/>
      <w:marBottom w:val="0"/>
      <w:divBdr>
        <w:top w:val="none" w:sz="0" w:space="0" w:color="auto"/>
        <w:left w:val="none" w:sz="0" w:space="0" w:color="auto"/>
        <w:bottom w:val="none" w:sz="0" w:space="0" w:color="auto"/>
        <w:right w:val="none" w:sz="0" w:space="0" w:color="auto"/>
      </w:divBdr>
    </w:div>
    <w:div w:id="1174414719">
      <w:bodyDiv w:val="1"/>
      <w:marLeft w:val="0"/>
      <w:marRight w:val="0"/>
      <w:marTop w:val="0"/>
      <w:marBottom w:val="0"/>
      <w:divBdr>
        <w:top w:val="none" w:sz="0" w:space="0" w:color="auto"/>
        <w:left w:val="none" w:sz="0" w:space="0" w:color="auto"/>
        <w:bottom w:val="none" w:sz="0" w:space="0" w:color="auto"/>
        <w:right w:val="none" w:sz="0" w:space="0" w:color="auto"/>
      </w:divBdr>
    </w:div>
    <w:div w:id="1177771099">
      <w:bodyDiv w:val="1"/>
      <w:marLeft w:val="0"/>
      <w:marRight w:val="0"/>
      <w:marTop w:val="0"/>
      <w:marBottom w:val="0"/>
      <w:divBdr>
        <w:top w:val="none" w:sz="0" w:space="0" w:color="auto"/>
        <w:left w:val="none" w:sz="0" w:space="0" w:color="auto"/>
        <w:bottom w:val="none" w:sz="0" w:space="0" w:color="auto"/>
        <w:right w:val="none" w:sz="0" w:space="0" w:color="auto"/>
      </w:divBdr>
    </w:div>
    <w:div w:id="1185902243">
      <w:bodyDiv w:val="1"/>
      <w:marLeft w:val="0"/>
      <w:marRight w:val="0"/>
      <w:marTop w:val="0"/>
      <w:marBottom w:val="0"/>
      <w:divBdr>
        <w:top w:val="none" w:sz="0" w:space="0" w:color="auto"/>
        <w:left w:val="none" w:sz="0" w:space="0" w:color="auto"/>
        <w:bottom w:val="none" w:sz="0" w:space="0" w:color="auto"/>
        <w:right w:val="none" w:sz="0" w:space="0" w:color="auto"/>
      </w:divBdr>
    </w:div>
    <w:div w:id="1188912501">
      <w:bodyDiv w:val="1"/>
      <w:marLeft w:val="0"/>
      <w:marRight w:val="0"/>
      <w:marTop w:val="0"/>
      <w:marBottom w:val="0"/>
      <w:divBdr>
        <w:top w:val="none" w:sz="0" w:space="0" w:color="auto"/>
        <w:left w:val="none" w:sz="0" w:space="0" w:color="auto"/>
        <w:bottom w:val="none" w:sz="0" w:space="0" w:color="auto"/>
        <w:right w:val="none" w:sz="0" w:space="0" w:color="auto"/>
      </w:divBdr>
    </w:div>
    <w:div w:id="1189756931">
      <w:bodyDiv w:val="1"/>
      <w:marLeft w:val="0"/>
      <w:marRight w:val="0"/>
      <w:marTop w:val="0"/>
      <w:marBottom w:val="0"/>
      <w:divBdr>
        <w:top w:val="none" w:sz="0" w:space="0" w:color="auto"/>
        <w:left w:val="none" w:sz="0" w:space="0" w:color="auto"/>
        <w:bottom w:val="none" w:sz="0" w:space="0" w:color="auto"/>
        <w:right w:val="none" w:sz="0" w:space="0" w:color="auto"/>
      </w:divBdr>
    </w:div>
    <w:div w:id="1192189081">
      <w:bodyDiv w:val="1"/>
      <w:marLeft w:val="0"/>
      <w:marRight w:val="0"/>
      <w:marTop w:val="0"/>
      <w:marBottom w:val="0"/>
      <w:divBdr>
        <w:top w:val="none" w:sz="0" w:space="0" w:color="auto"/>
        <w:left w:val="none" w:sz="0" w:space="0" w:color="auto"/>
        <w:bottom w:val="none" w:sz="0" w:space="0" w:color="auto"/>
        <w:right w:val="none" w:sz="0" w:space="0" w:color="auto"/>
      </w:divBdr>
    </w:div>
    <w:div w:id="1192450046">
      <w:bodyDiv w:val="1"/>
      <w:marLeft w:val="0"/>
      <w:marRight w:val="0"/>
      <w:marTop w:val="0"/>
      <w:marBottom w:val="0"/>
      <w:divBdr>
        <w:top w:val="none" w:sz="0" w:space="0" w:color="auto"/>
        <w:left w:val="none" w:sz="0" w:space="0" w:color="auto"/>
        <w:bottom w:val="none" w:sz="0" w:space="0" w:color="auto"/>
        <w:right w:val="none" w:sz="0" w:space="0" w:color="auto"/>
      </w:divBdr>
    </w:div>
    <w:div w:id="1196576729">
      <w:bodyDiv w:val="1"/>
      <w:marLeft w:val="0"/>
      <w:marRight w:val="0"/>
      <w:marTop w:val="0"/>
      <w:marBottom w:val="0"/>
      <w:divBdr>
        <w:top w:val="none" w:sz="0" w:space="0" w:color="auto"/>
        <w:left w:val="none" w:sz="0" w:space="0" w:color="auto"/>
        <w:bottom w:val="none" w:sz="0" w:space="0" w:color="auto"/>
        <w:right w:val="none" w:sz="0" w:space="0" w:color="auto"/>
      </w:divBdr>
    </w:div>
    <w:div w:id="1196699250">
      <w:bodyDiv w:val="1"/>
      <w:marLeft w:val="0"/>
      <w:marRight w:val="0"/>
      <w:marTop w:val="0"/>
      <w:marBottom w:val="0"/>
      <w:divBdr>
        <w:top w:val="none" w:sz="0" w:space="0" w:color="auto"/>
        <w:left w:val="none" w:sz="0" w:space="0" w:color="auto"/>
        <w:bottom w:val="none" w:sz="0" w:space="0" w:color="auto"/>
        <w:right w:val="none" w:sz="0" w:space="0" w:color="auto"/>
      </w:divBdr>
    </w:div>
    <w:div w:id="1204290336">
      <w:bodyDiv w:val="1"/>
      <w:marLeft w:val="0"/>
      <w:marRight w:val="0"/>
      <w:marTop w:val="0"/>
      <w:marBottom w:val="0"/>
      <w:divBdr>
        <w:top w:val="none" w:sz="0" w:space="0" w:color="auto"/>
        <w:left w:val="none" w:sz="0" w:space="0" w:color="auto"/>
        <w:bottom w:val="none" w:sz="0" w:space="0" w:color="auto"/>
        <w:right w:val="none" w:sz="0" w:space="0" w:color="auto"/>
      </w:divBdr>
    </w:div>
    <w:div w:id="1205874444">
      <w:bodyDiv w:val="1"/>
      <w:marLeft w:val="0"/>
      <w:marRight w:val="0"/>
      <w:marTop w:val="0"/>
      <w:marBottom w:val="0"/>
      <w:divBdr>
        <w:top w:val="none" w:sz="0" w:space="0" w:color="auto"/>
        <w:left w:val="none" w:sz="0" w:space="0" w:color="auto"/>
        <w:bottom w:val="none" w:sz="0" w:space="0" w:color="auto"/>
        <w:right w:val="none" w:sz="0" w:space="0" w:color="auto"/>
      </w:divBdr>
    </w:div>
    <w:div w:id="1209144316">
      <w:bodyDiv w:val="1"/>
      <w:marLeft w:val="0"/>
      <w:marRight w:val="0"/>
      <w:marTop w:val="0"/>
      <w:marBottom w:val="0"/>
      <w:divBdr>
        <w:top w:val="none" w:sz="0" w:space="0" w:color="auto"/>
        <w:left w:val="none" w:sz="0" w:space="0" w:color="auto"/>
        <w:bottom w:val="none" w:sz="0" w:space="0" w:color="auto"/>
        <w:right w:val="none" w:sz="0" w:space="0" w:color="auto"/>
      </w:divBdr>
    </w:div>
    <w:div w:id="1209219634">
      <w:bodyDiv w:val="1"/>
      <w:marLeft w:val="0"/>
      <w:marRight w:val="0"/>
      <w:marTop w:val="0"/>
      <w:marBottom w:val="0"/>
      <w:divBdr>
        <w:top w:val="none" w:sz="0" w:space="0" w:color="auto"/>
        <w:left w:val="none" w:sz="0" w:space="0" w:color="auto"/>
        <w:bottom w:val="none" w:sz="0" w:space="0" w:color="auto"/>
        <w:right w:val="none" w:sz="0" w:space="0" w:color="auto"/>
      </w:divBdr>
    </w:div>
    <w:div w:id="1211961536">
      <w:bodyDiv w:val="1"/>
      <w:marLeft w:val="0"/>
      <w:marRight w:val="0"/>
      <w:marTop w:val="0"/>
      <w:marBottom w:val="0"/>
      <w:divBdr>
        <w:top w:val="none" w:sz="0" w:space="0" w:color="auto"/>
        <w:left w:val="none" w:sz="0" w:space="0" w:color="auto"/>
        <w:bottom w:val="none" w:sz="0" w:space="0" w:color="auto"/>
        <w:right w:val="none" w:sz="0" w:space="0" w:color="auto"/>
      </w:divBdr>
    </w:div>
    <w:div w:id="1212839253">
      <w:bodyDiv w:val="1"/>
      <w:marLeft w:val="0"/>
      <w:marRight w:val="0"/>
      <w:marTop w:val="0"/>
      <w:marBottom w:val="0"/>
      <w:divBdr>
        <w:top w:val="none" w:sz="0" w:space="0" w:color="auto"/>
        <w:left w:val="none" w:sz="0" w:space="0" w:color="auto"/>
        <w:bottom w:val="none" w:sz="0" w:space="0" w:color="auto"/>
        <w:right w:val="none" w:sz="0" w:space="0" w:color="auto"/>
      </w:divBdr>
    </w:div>
    <w:div w:id="1213880011">
      <w:bodyDiv w:val="1"/>
      <w:marLeft w:val="0"/>
      <w:marRight w:val="0"/>
      <w:marTop w:val="0"/>
      <w:marBottom w:val="0"/>
      <w:divBdr>
        <w:top w:val="none" w:sz="0" w:space="0" w:color="auto"/>
        <w:left w:val="none" w:sz="0" w:space="0" w:color="auto"/>
        <w:bottom w:val="none" w:sz="0" w:space="0" w:color="auto"/>
        <w:right w:val="none" w:sz="0" w:space="0" w:color="auto"/>
      </w:divBdr>
    </w:div>
    <w:div w:id="1216965869">
      <w:bodyDiv w:val="1"/>
      <w:marLeft w:val="0"/>
      <w:marRight w:val="0"/>
      <w:marTop w:val="0"/>
      <w:marBottom w:val="0"/>
      <w:divBdr>
        <w:top w:val="none" w:sz="0" w:space="0" w:color="auto"/>
        <w:left w:val="none" w:sz="0" w:space="0" w:color="auto"/>
        <w:bottom w:val="none" w:sz="0" w:space="0" w:color="auto"/>
        <w:right w:val="none" w:sz="0" w:space="0" w:color="auto"/>
      </w:divBdr>
    </w:div>
    <w:div w:id="1219589253">
      <w:bodyDiv w:val="1"/>
      <w:marLeft w:val="0"/>
      <w:marRight w:val="0"/>
      <w:marTop w:val="0"/>
      <w:marBottom w:val="0"/>
      <w:divBdr>
        <w:top w:val="none" w:sz="0" w:space="0" w:color="auto"/>
        <w:left w:val="none" w:sz="0" w:space="0" w:color="auto"/>
        <w:bottom w:val="none" w:sz="0" w:space="0" w:color="auto"/>
        <w:right w:val="none" w:sz="0" w:space="0" w:color="auto"/>
      </w:divBdr>
    </w:div>
    <w:div w:id="1220093720">
      <w:bodyDiv w:val="1"/>
      <w:marLeft w:val="0"/>
      <w:marRight w:val="0"/>
      <w:marTop w:val="0"/>
      <w:marBottom w:val="0"/>
      <w:divBdr>
        <w:top w:val="none" w:sz="0" w:space="0" w:color="auto"/>
        <w:left w:val="none" w:sz="0" w:space="0" w:color="auto"/>
        <w:bottom w:val="none" w:sz="0" w:space="0" w:color="auto"/>
        <w:right w:val="none" w:sz="0" w:space="0" w:color="auto"/>
      </w:divBdr>
    </w:div>
    <w:div w:id="1222399581">
      <w:bodyDiv w:val="1"/>
      <w:marLeft w:val="0"/>
      <w:marRight w:val="0"/>
      <w:marTop w:val="0"/>
      <w:marBottom w:val="0"/>
      <w:divBdr>
        <w:top w:val="none" w:sz="0" w:space="0" w:color="auto"/>
        <w:left w:val="none" w:sz="0" w:space="0" w:color="auto"/>
        <w:bottom w:val="none" w:sz="0" w:space="0" w:color="auto"/>
        <w:right w:val="none" w:sz="0" w:space="0" w:color="auto"/>
      </w:divBdr>
    </w:div>
    <w:div w:id="1226644455">
      <w:bodyDiv w:val="1"/>
      <w:marLeft w:val="0"/>
      <w:marRight w:val="0"/>
      <w:marTop w:val="0"/>
      <w:marBottom w:val="0"/>
      <w:divBdr>
        <w:top w:val="none" w:sz="0" w:space="0" w:color="auto"/>
        <w:left w:val="none" w:sz="0" w:space="0" w:color="auto"/>
        <w:bottom w:val="none" w:sz="0" w:space="0" w:color="auto"/>
        <w:right w:val="none" w:sz="0" w:space="0" w:color="auto"/>
      </w:divBdr>
    </w:div>
    <w:div w:id="1230572750">
      <w:bodyDiv w:val="1"/>
      <w:marLeft w:val="0"/>
      <w:marRight w:val="0"/>
      <w:marTop w:val="0"/>
      <w:marBottom w:val="0"/>
      <w:divBdr>
        <w:top w:val="none" w:sz="0" w:space="0" w:color="auto"/>
        <w:left w:val="none" w:sz="0" w:space="0" w:color="auto"/>
        <w:bottom w:val="none" w:sz="0" w:space="0" w:color="auto"/>
        <w:right w:val="none" w:sz="0" w:space="0" w:color="auto"/>
      </w:divBdr>
    </w:div>
    <w:div w:id="1233002660">
      <w:bodyDiv w:val="1"/>
      <w:marLeft w:val="0"/>
      <w:marRight w:val="0"/>
      <w:marTop w:val="0"/>
      <w:marBottom w:val="0"/>
      <w:divBdr>
        <w:top w:val="none" w:sz="0" w:space="0" w:color="auto"/>
        <w:left w:val="none" w:sz="0" w:space="0" w:color="auto"/>
        <w:bottom w:val="none" w:sz="0" w:space="0" w:color="auto"/>
        <w:right w:val="none" w:sz="0" w:space="0" w:color="auto"/>
      </w:divBdr>
    </w:div>
    <w:div w:id="1235238805">
      <w:bodyDiv w:val="1"/>
      <w:marLeft w:val="0"/>
      <w:marRight w:val="0"/>
      <w:marTop w:val="0"/>
      <w:marBottom w:val="0"/>
      <w:divBdr>
        <w:top w:val="none" w:sz="0" w:space="0" w:color="auto"/>
        <w:left w:val="none" w:sz="0" w:space="0" w:color="auto"/>
        <w:bottom w:val="none" w:sz="0" w:space="0" w:color="auto"/>
        <w:right w:val="none" w:sz="0" w:space="0" w:color="auto"/>
      </w:divBdr>
    </w:div>
    <w:div w:id="1238902895">
      <w:bodyDiv w:val="1"/>
      <w:marLeft w:val="0"/>
      <w:marRight w:val="0"/>
      <w:marTop w:val="0"/>
      <w:marBottom w:val="0"/>
      <w:divBdr>
        <w:top w:val="none" w:sz="0" w:space="0" w:color="auto"/>
        <w:left w:val="none" w:sz="0" w:space="0" w:color="auto"/>
        <w:bottom w:val="none" w:sz="0" w:space="0" w:color="auto"/>
        <w:right w:val="none" w:sz="0" w:space="0" w:color="auto"/>
      </w:divBdr>
    </w:div>
    <w:div w:id="1239706235">
      <w:bodyDiv w:val="1"/>
      <w:marLeft w:val="0"/>
      <w:marRight w:val="0"/>
      <w:marTop w:val="0"/>
      <w:marBottom w:val="0"/>
      <w:divBdr>
        <w:top w:val="none" w:sz="0" w:space="0" w:color="auto"/>
        <w:left w:val="none" w:sz="0" w:space="0" w:color="auto"/>
        <w:bottom w:val="none" w:sz="0" w:space="0" w:color="auto"/>
        <w:right w:val="none" w:sz="0" w:space="0" w:color="auto"/>
      </w:divBdr>
    </w:div>
    <w:div w:id="1241064849">
      <w:bodyDiv w:val="1"/>
      <w:marLeft w:val="0"/>
      <w:marRight w:val="0"/>
      <w:marTop w:val="0"/>
      <w:marBottom w:val="0"/>
      <w:divBdr>
        <w:top w:val="none" w:sz="0" w:space="0" w:color="auto"/>
        <w:left w:val="none" w:sz="0" w:space="0" w:color="auto"/>
        <w:bottom w:val="none" w:sz="0" w:space="0" w:color="auto"/>
        <w:right w:val="none" w:sz="0" w:space="0" w:color="auto"/>
      </w:divBdr>
    </w:div>
    <w:div w:id="1244605429">
      <w:bodyDiv w:val="1"/>
      <w:marLeft w:val="0"/>
      <w:marRight w:val="0"/>
      <w:marTop w:val="0"/>
      <w:marBottom w:val="0"/>
      <w:divBdr>
        <w:top w:val="none" w:sz="0" w:space="0" w:color="auto"/>
        <w:left w:val="none" w:sz="0" w:space="0" w:color="auto"/>
        <w:bottom w:val="none" w:sz="0" w:space="0" w:color="auto"/>
        <w:right w:val="none" w:sz="0" w:space="0" w:color="auto"/>
      </w:divBdr>
    </w:div>
    <w:div w:id="1246843173">
      <w:bodyDiv w:val="1"/>
      <w:marLeft w:val="0"/>
      <w:marRight w:val="0"/>
      <w:marTop w:val="0"/>
      <w:marBottom w:val="0"/>
      <w:divBdr>
        <w:top w:val="none" w:sz="0" w:space="0" w:color="auto"/>
        <w:left w:val="none" w:sz="0" w:space="0" w:color="auto"/>
        <w:bottom w:val="none" w:sz="0" w:space="0" w:color="auto"/>
        <w:right w:val="none" w:sz="0" w:space="0" w:color="auto"/>
      </w:divBdr>
    </w:div>
    <w:div w:id="1252274696">
      <w:bodyDiv w:val="1"/>
      <w:marLeft w:val="0"/>
      <w:marRight w:val="0"/>
      <w:marTop w:val="0"/>
      <w:marBottom w:val="0"/>
      <w:divBdr>
        <w:top w:val="none" w:sz="0" w:space="0" w:color="auto"/>
        <w:left w:val="none" w:sz="0" w:space="0" w:color="auto"/>
        <w:bottom w:val="none" w:sz="0" w:space="0" w:color="auto"/>
        <w:right w:val="none" w:sz="0" w:space="0" w:color="auto"/>
      </w:divBdr>
    </w:div>
    <w:div w:id="1256404452">
      <w:bodyDiv w:val="1"/>
      <w:marLeft w:val="0"/>
      <w:marRight w:val="0"/>
      <w:marTop w:val="0"/>
      <w:marBottom w:val="0"/>
      <w:divBdr>
        <w:top w:val="none" w:sz="0" w:space="0" w:color="auto"/>
        <w:left w:val="none" w:sz="0" w:space="0" w:color="auto"/>
        <w:bottom w:val="none" w:sz="0" w:space="0" w:color="auto"/>
        <w:right w:val="none" w:sz="0" w:space="0" w:color="auto"/>
      </w:divBdr>
    </w:div>
    <w:div w:id="1256478347">
      <w:bodyDiv w:val="1"/>
      <w:marLeft w:val="0"/>
      <w:marRight w:val="0"/>
      <w:marTop w:val="0"/>
      <w:marBottom w:val="0"/>
      <w:divBdr>
        <w:top w:val="none" w:sz="0" w:space="0" w:color="auto"/>
        <w:left w:val="none" w:sz="0" w:space="0" w:color="auto"/>
        <w:bottom w:val="none" w:sz="0" w:space="0" w:color="auto"/>
        <w:right w:val="none" w:sz="0" w:space="0" w:color="auto"/>
      </w:divBdr>
    </w:div>
    <w:div w:id="1259632544">
      <w:bodyDiv w:val="1"/>
      <w:marLeft w:val="0"/>
      <w:marRight w:val="0"/>
      <w:marTop w:val="0"/>
      <w:marBottom w:val="0"/>
      <w:divBdr>
        <w:top w:val="none" w:sz="0" w:space="0" w:color="auto"/>
        <w:left w:val="none" w:sz="0" w:space="0" w:color="auto"/>
        <w:bottom w:val="none" w:sz="0" w:space="0" w:color="auto"/>
        <w:right w:val="none" w:sz="0" w:space="0" w:color="auto"/>
      </w:divBdr>
    </w:div>
    <w:div w:id="1261524181">
      <w:bodyDiv w:val="1"/>
      <w:marLeft w:val="0"/>
      <w:marRight w:val="0"/>
      <w:marTop w:val="0"/>
      <w:marBottom w:val="0"/>
      <w:divBdr>
        <w:top w:val="none" w:sz="0" w:space="0" w:color="auto"/>
        <w:left w:val="none" w:sz="0" w:space="0" w:color="auto"/>
        <w:bottom w:val="none" w:sz="0" w:space="0" w:color="auto"/>
        <w:right w:val="none" w:sz="0" w:space="0" w:color="auto"/>
      </w:divBdr>
    </w:div>
    <w:div w:id="1264341707">
      <w:bodyDiv w:val="1"/>
      <w:marLeft w:val="0"/>
      <w:marRight w:val="0"/>
      <w:marTop w:val="0"/>
      <w:marBottom w:val="0"/>
      <w:divBdr>
        <w:top w:val="none" w:sz="0" w:space="0" w:color="auto"/>
        <w:left w:val="none" w:sz="0" w:space="0" w:color="auto"/>
        <w:bottom w:val="none" w:sz="0" w:space="0" w:color="auto"/>
        <w:right w:val="none" w:sz="0" w:space="0" w:color="auto"/>
      </w:divBdr>
    </w:div>
    <w:div w:id="1265042869">
      <w:bodyDiv w:val="1"/>
      <w:marLeft w:val="0"/>
      <w:marRight w:val="0"/>
      <w:marTop w:val="0"/>
      <w:marBottom w:val="0"/>
      <w:divBdr>
        <w:top w:val="none" w:sz="0" w:space="0" w:color="auto"/>
        <w:left w:val="none" w:sz="0" w:space="0" w:color="auto"/>
        <w:bottom w:val="none" w:sz="0" w:space="0" w:color="auto"/>
        <w:right w:val="none" w:sz="0" w:space="0" w:color="auto"/>
      </w:divBdr>
    </w:div>
    <w:div w:id="1266696189">
      <w:bodyDiv w:val="1"/>
      <w:marLeft w:val="0"/>
      <w:marRight w:val="0"/>
      <w:marTop w:val="0"/>
      <w:marBottom w:val="0"/>
      <w:divBdr>
        <w:top w:val="none" w:sz="0" w:space="0" w:color="auto"/>
        <w:left w:val="none" w:sz="0" w:space="0" w:color="auto"/>
        <w:bottom w:val="none" w:sz="0" w:space="0" w:color="auto"/>
        <w:right w:val="none" w:sz="0" w:space="0" w:color="auto"/>
      </w:divBdr>
    </w:div>
    <w:div w:id="1271166527">
      <w:bodyDiv w:val="1"/>
      <w:marLeft w:val="0"/>
      <w:marRight w:val="0"/>
      <w:marTop w:val="0"/>
      <w:marBottom w:val="0"/>
      <w:divBdr>
        <w:top w:val="none" w:sz="0" w:space="0" w:color="auto"/>
        <w:left w:val="none" w:sz="0" w:space="0" w:color="auto"/>
        <w:bottom w:val="none" w:sz="0" w:space="0" w:color="auto"/>
        <w:right w:val="none" w:sz="0" w:space="0" w:color="auto"/>
      </w:divBdr>
    </w:div>
    <w:div w:id="1272396649">
      <w:bodyDiv w:val="1"/>
      <w:marLeft w:val="0"/>
      <w:marRight w:val="0"/>
      <w:marTop w:val="0"/>
      <w:marBottom w:val="0"/>
      <w:divBdr>
        <w:top w:val="none" w:sz="0" w:space="0" w:color="auto"/>
        <w:left w:val="none" w:sz="0" w:space="0" w:color="auto"/>
        <w:bottom w:val="none" w:sz="0" w:space="0" w:color="auto"/>
        <w:right w:val="none" w:sz="0" w:space="0" w:color="auto"/>
      </w:divBdr>
    </w:div>
    <w:div w:id="1276906354">
      <w:bodyDiv w:val="1"/>
      <w:marLeft w:val="0"/>
      <w:marRight w:val="0"/>
      <w:marTop w:val="0"/>
      <w:marBottom w:val="0"/>
      <w:divBdr>
        <w:top w:val="none" w:sz="0" w:space="0" w:color="auto"/>
        <w:left w:val="none" w:sz="0" w:space="0" w:color="auto"/>
        <w:bottom w:val="none" w:sz="0" w:space="0" w:color="auto"/>
        <w:right w:val="none" w:sz="0" w:space="0" w:color="auto"/>
      </w:divBdr>
    </w:div>
    <w:div w:id="1286893000">
      <w:bodyDiv w:val="1"/>
      <w:marLeft w:val="0"/>
      <w:marRight w:val="0"/>
      <w:marTop w:val="0"/>
      <w:marBottom w:val="0"/>
      <w:divBdr>
        <w:top w:val="none" w:sz="0" w:space="0" w:color="auto"/>
        <w:left w:val="none" w:sz="0" w:space="0" w:color="auto"/>
        <w:bottom w:val="none" w:sz="0" w:space="0" w:color="auto"/>
        <w:right w:val="none" w:sz="0" w:space="0" w:color="auto"/>
      </w:divBdr>
    </w:div>
    <w:div w:id="1288658061">
      <w:bodyDiv w:val="1"/>
      <w:marLeft w:val="0"/>
      <w:marRight w:val="0"/>
      <w:marTop w:val="0"/>
      <w:marBottom w:val="0"/>
      <w:divBdr>
        <w:top w:val="none" w:sz="0" w:space="0" w:color="auto"/>
        <w:left w:val="none" w:sz="0" w:space="0" w:color="auto"/>
        <w:bottom w:val="none" w:sz="0" w:space="0" w:color="auto"/>
        <w:right w:val="none" w:sz="0" w:space="0" w:color="auto"/>
      </w:divBdr>
    </w:div>
    <w:div w:id="1299187633">
      <w:bodyDiv w:val="1"/>
      <w:marLeft w:val="0"/>
      <w:marRight w:val="0"/>
      <w:marTop w:val="0"/>
      <w:marBottom w:val="0"/>
      <w:divBdr>
        <w:top w:val="none" w:sz="0" w:space="0" w:color="auto"/>
        <w:left w:val="none" w:sz="0" w:space="0" w:color="auto"/>
        <w:bottom w:val="none" w:sz="0" w:space="0" w:color="auto"/>
        <w:right w:val="none" w:sz="0" w:space="0" w:color="auto"/>
      </w:divBdr>
    </w:div>
    <w:div w:id="1301766173">
      <w:bodyDiv w:val="1"/>
      <w:marLeft w:val="0"/>
      <w:marRight w:val="0"/>
      <w:marTop w:val="0"/>
      <w:marBottom w:val="0"/>
      <w:divBdr>
        <w:top w:val="none" w:sz="0" w:space="0" w:color="auto"/>
        <w:left w:val="none" w:sz="0" w:space="0" w:color="auto"/>
        <w:bottom w:val="none" w:sz="0" w:space="0" w:color="auto"/>
        <w:right w:val="none" w:sz="0" w:space="0" w:color="auto"/>
      </w:divBdr>
    </w:div>
    <w:div w:id="1302661004">
      <w:bodyDiv w:val="1"/>
      <w:marLeft w:val="0"/>
      <w:marRight w:val="0"/>
      <w:marTop w:val="0"/>
      <w:marBottom w:val="0"/>
      <w:divBdr>
        <w:top w:val="none" w:sz="0" w:space="0" w:color="auto"/>
        <w:left w:val="none" w:sz="0" w:space="0" w:color="auto"/>
        <w:bottom w:val="none" w:sz="0" w:space="0" w:color="auto"/>
        <w:right w:val="none" w:sz="0" w:space="0" w:color="auto"/>
      </w:divBdr>
    </w:div>
    <w:div w:id="1302807414">
      <w:bodyDiv w:val="1"/>
      <w:marLeft w:val="0"/>
      <w:marRight w:val="0"/>
      <w:marTop w:val="0"/>
      <w:marBottom w:val="0"/>
      <w:divBdr>
        <w:top w:val="none" w:sz="0" w:space="0" w:color="auto"/>
        <w:left w:val="none" w:sz="0" w:space="0" w:color="auto"/>
        <w:bottom w:val="none" w:sz="0" w:space="0" w:color="auto"/>
        <w:right w:val="none" w:sz="0" w:space="0" w:color="auto"/>
      </w:divBdr>
    </w:div>
    <w:div w:id="1307473679">
      <w:bodyDiv w:val="1"/>
      <w:marLeft w:val="0"/>
      <w:marRight w:val="0"/>
      <w:marTop w:val="0"/>
      <w:marBottom w:val="0"/>
      <w:divBdr>
        <w:top w:val="none" w:sz="0" w:space="0" w:color="auto"/>
        <w:left w:val="none" w:sz="0" w:space="0" w:color="auto"/>
        <w:bottom w:val="none" w:sz="0" w:space="0" w:color="auto"/>
        <w:right w:val="none" w:sz="0" w:space="0" w:color="auto"/>
      </w:divBdr>
    </w:div>
    <w:div w:id="1307708348">
      <w:bodyDiv w:val="1"/>
      <w:marLeft w:val="0"/>
      <w:marRight w:val="0"/>
      <w:marTop w:val="0"/>
      <w:marBottom w:val="0"/>
      <w:divBdr>
        <w:top w:val="none" w:sz="0" w:space="0" w:color="auto"/>
        <w:left w:val="none" w:sz="0" w:space="0" w:color="auto"/>
        <w:bottom w:val="none" w:sz="0" w:space="0" w:color="auto"/>
        <w:right w:val="none" w:sz="0" w:space="0" w:color="auto"/>
      </w:divBdr>
    </w:div>
    <w:div w:id="1309361827">
      <w:bodyDiv w:val="1"/>
      <w:marLeft w:val="0"/>
      <w:marRight w:val="0"/>
      <w:marTop w:val="0"/>
      <w:marBottom w:val="0"/>
      <w:divBdr>
        <w:top w:val="none" w:sz="0" w:space="0" w:color="auto"/>
        <w:left w:val="none" w:sz="0" w:space="0" w:color="auto"/>
        <w:bottom w:val="none" w:sz="0" w:space="0" w:color="auto"/>
        <w:right w:val="none" w:sz="0" w:space="0" w:color="auto"/>
      </w:divBdr>
    </w:div>
    <w:div w:id="1317301910">
      <w:bodyDiv w:val="1"/>
      <w:marLeft w:val="0"/>
      <w:marRight w:val="0"/>
      <w:marTop w:val="0"/>
      <w:marBottom w:val="0"/>
      <w:divBdr>
        <w:top w:val="none" w:sz="0" w:space="0" w:color="auto"/>
        <w:left w:val="none" w:sz="0" w:space="0" w:color="auto"/>
        <w:bottom w:val="none" w:sz="0" w:space="0" w:color="auto"/>
        <w:right w:val="none" w:sz="0" w:space="0" w:color="auto"/>
      </w:divBdr>
    </w:div>
    <w:div w:id="1319387240">
      <w:bodyDiv w:val="1"/>
      <w:marLeft w:val="0"/>
      <w:marRight w:val="0"/>
      <w:marTop w:val="0"/>
      <w:marBottom w:val="0"/>
      <w:divBdr>
        <w:top w:val="none" w:sz="0" w:space="0" w:color="auto"/>
        <w:left w:val="none" w:sz="0" w:space="0" w:color="auto"/>
        <w:bottom w:val="none" w:sz="0" w:space="0" w:color="auto"/>
        <w:right w:val="none" w:sz="0" w:space="0" w:color="auto"/>
      </w:divBdr>
    </w:div>
    <w:div w:id="1328166182">
      <w:bodyDiv w:val="1"/>
      <w:marLeft w:val="0"/>
      <w:marRight w:val="0"/>
      <w:marTop w:val="0"/>
      <w:marBottom w:val="0"/>
      <w:divBdr>
        <w:top w:val="none" w:sz="0" w:space="0" w:color="auto"/>
        <w:left w:val="none" w:sz="0" w:space="0" w:color="auto"/>
        <w:bottom w:val="none" w:sz="0" w:space="0" w:color="auto"/>
        <w:right w:val="none" w:sz="0" w:space="0" w:color="auto"/>
      </w:divBdr>
    </w:div>
    <w:div w:id="1331718397">
      <w:bodyDiv w:val="1"/>
      <w:marLeft w:val="0"/>
      <w:marRight w:val="0"/>
      <w:marTop w:val="0"/>
      <w:marBottom w:val="0"/>
      <w:divBdr>
        <w:top w:val="none" w:sz="0" w:space="0" w:color="auto"/>
        <w:left w:val="none" w:sz="0" w:space="0" w:color="auto"/>
        <w:bottom w:val="none" w:sz="0" w:space="0" w:color="auto"/>
        <w:right w:val="none" w:sz="0" w:space="0" w:color="auto"/>
      </w:divBdr>
    </w:div>
    <w:div w:id="1337071067">
      <w:bodyDiv w:val="1"/>
      <w:marLeft w:val="0"/>
      <w:marRight w:val="0"/>
      <w:marTop w:val="0"/>
      <w:marBottom w:val="0"/>
      <w:divBdr>
        <w:top w:val="none" w:sz="0" w:space="0" w:color="auto"/>
        <w:left w:val="none" w:sz="0" w:space="0" w:color="auto"/>
        <w:bottom w:val="none" w:sz="0" w:space="0" w:color="auto"/>
        <w:right w:val="none" w:sz="0" w:space="0" w:color="auto"/>
      </w:divBdr>
    </w:div>
    <w:div w:id="1343777519">
      <w:bodyDiv w:val="1"/>
      <w:marLeft w:val="0"/>
      <w:marRight w:val="0"/>
      <w:marTop w:val="0"/>
      <w:marBottom w:val="0"/>
      <w:divBdr>
        <w:top w:val="none" w:sz="0" w:space="0" w:color="auto"/>
        <w:left w:val="none" w:sz="0" w:space="0" w:color="auto"/>
        <w:bottom w:val="none" w:sz="0" w:space="0" w:color="auto"/>
        <w:right w:val="none" w:sz="0" w:space="0" w:color="auto"/>
      </w:divBdr>
    </w:div>
    <w:div w:id="1343900148">
      <w:bodyDiv w:val="1"/>
      <w:marLeft w:val="0"/>
      <w:marRight w:val="0"/>
      <w:marTop w:val="0"/>
      <w:marBottom w:val="0"/>
      <w:divBdr>
        <w:top w:val="none" w:sz="0" w:space="0" w:color="auto"/>
        <w:left w:val="none" w:sz="0" w:space="0" w:color="auto"/>
        <w:bottom w:val="none" w:sz="0" w:space="0" w:color="auto"/>
        <w:right w:val="none" w:sz="0" w:space="0" w:color="auto"/>
      </w:divBdr>
    </w:div>
    <w:div w:id="1344043888">
      <w:bodyDiv w:val="1"/>
      <w:marLeft w:val="0"/>
      <w:marRight w:val="0"/>
      <w:marTop w:val="0"/>
      <w:marBottom w:val="0"/>
      <w:divBdr>
        <w:top w:val="none" w:sz="0" w:space="0" w:color="auto"/>
        <w:left w:val="none" w:sz="0" w:space="0" w:color="auto"/>
        <w:bottom w:val="none" w:sz="0" w:space="0" w:color="auto"/>
        <w:right w:val="none" w:sz="0" w:space="0" w:color="auto"/>
      </w:divBdr>
    </w:div>
    <w:div w:id="1344085691">
      <w:bodyDiv w:val="1"/>
      <w:marLeft w:val="0"/>
      <w:marRight w:val="0"/>
      <w:marTop w:val="0"/>
      <w:marBottom w:val="0"/>
      <w:divBdr>
        <w:top w:val="none" w:sz="0" w:space="0" w:color="auto"/>
        <w:left w:val="none" w:sz="0" w:space="0" w:color="auto"/>
        <w:bottom w:val="none" w:sz="0" w:space="0" w:color="auto"/>
        <w:right w:val="none" w:sz="0" w:space="0" w:color="auto"/>
      </w:divBdr>
    </w:div>
    <w:div w:id="1348559664">
      <w:bodyDiv w:val="1"/>
      <w:marLeft w:val="0"/>
      <w:marRight w:val="0"/>
      <w:marTop w:val="0"/>
      <w:marBottom w:val="0"/>
      <w:divBdr>
        <w:top w:val="none" w:sz="0" w:space="0" w:color="auto"/>
        <w:left w:val="none" w:sz="0" w:space="0" w:color="auto"/>
        <w:bottom w:val="none" w:sz="0" w:space="0" w:color="auto"/>
        <w:right w:val="none" w:sz="0" w:space="0" w:color="auto"/>
      </w:divBdr>
    </w:div>
    <w:div w:id="1352102277">
      <w:bodyDiv w:val="1"/>
      <w:marLeft w:val="0"/>
      <w:marRight w:val="0"/>
      <w:marTop w:val="0"/>
      <w:marBottom w:val="0"/>
      <w:divBdr>
        <w:top w:val="none" w:sz="0" w:space="0" w:color="auto"/>
        <w:left w:val="none" w:sz="0" w:space="0" w:color="auto"/>
        <w:bottom w:val="none" w:sz="0" w:space="0" w:color="auto"/>
        <w:right w:val="none" w:sz="0" w:space="0" w:color="auto"/>
      </w:divBdr>
    </w:div>
    <w:div w:id="1352224113">
      <w:bodyDiv w:val="1"/>
      <w:marLeft w:val="0"/>
      <w:marRight w:val="0"/>
      <w:marTop w:val="0"/>
      <w:marBottom w:val="0"/>
      <w:divBdr>
        <w:top w:val="none" w:sz="0" w:space="0" w:color="auto"/>
        <w:left w:val="none" w:sz="0" w:space="0" w:color="auto"/>
        <w:bottom w:val="none" w:sz="0" w:space="0" w:color="auto"/>
        <w:right w:val="none" w:sz="0" w:space="0" w:color="auto"/>
      </w:divBdr>
    </w:div>
    <w:div w:id="1354116029">
      <w:bodyDiv w:val="1"/>
      <w:marLeft w:val="0"/>
      <w:marRight w:val="0"/>
      <w:marTop w:val="0"/>
      <w:marBottom w:val="0"/>
      <w:divBdr>
        <w:top w:val="none" w:sz="0" w:space="0" w:color="auto"/>
        <w:left w:val="none" w:sz="0" w:space="0" w:color="auto"/>
        <w:bottom w:val="none" w:sz="0" w:space="0" w:color="auto"/>
        <w:right w:val="none" w:sz="0" w:space="0" w:color="auto"/>
      </w:divBdr>
    </w:div>
    <w:div w:id="1354918396">
      <w:bodyDiv w:val="1"/>
      <w:marLeft w:val="0"/>
      <w:marRight w:val="0"/>
      <w:marTop w:val="0"/>
      <w:marBottom w:val="0"/>
      <w:divBdr>
        <w:top w:val="none" w:sz="0" w:space="0" w:color="auto"/>
        <w:left w:val="none" w:sz="0" w:space="0" w:color="auto"/>
        <w:bottom w:val="none" w:sz="0" w:space="0" w:color="auto"/>
        <w:right w:val="none" w:sz="0" w:space="0" w:color="auto"/>
      </w:divBdr>
    </w:div>
    <w:div w:id="1360475499">
      <w:bodyDiv w:val="1"/>
      <w:marLeft w:val="0"/>
      <w:marRight w:val="0"/>
      <w:marTop w:val="0"/>
      <w:marBottom w:val="0"/>
      <w:divBdr>
        <w:top w:val="none" w:sz="0" w:space="0" w:color="auto"/>
        <w:left w:val="none" w:sz="0" w:space="0" w:color="auto"/>
        <w:bottom w:val="none" w:sz="0" w:space="0" w:color="auto"/>
        <w:right w:val="none" w:sz="0" w:space="0" w:color="auto"/>
      </w:divBdr>
    </w:div>
    <w:div w:id="1363365661">
      <w:bodyDiv w:val="1"/>
      <w:marLeft w:val="0"/>
      <w:marRight w:val="0"/>
      <w:marTop w:val="0"/>
      <w:marBottom w:val="0"/>
      <w:divBdr>
        <w:top w:val="none" w:sz="0" w:space="0" w:color="auto"/>
        <w:left w:val="none" w:sz="0" w:space="0" w:color="auto"/>
        <w:bottom w:val="none" w:sz="0" w:space="0" w:color="auto"/>
        <w:right w:val="none" w:sz="0" w:space="0" w:color="auto"/>
      </w:divBdr>
    </w:div>
    <w:div w:id="1365406055">
      <w:bodyDiv w:val="1"/>
      <w:marLeft w:val="0"/>
      <w:marRight w:val="0"/>
      <w:marTop w:val="0"/>
      <w:marBottom w:val="0"/>
      <w:divBdr>
        <w:top w:val="none" w:sz="0" w:space="0" w:color="auto"/>
        <w:left w:val="none" w:sz="0" w:space="0" w:color="auto"/>
        <w:bottom w:val="none" w:sz="0" w:space="0" w:color="auto"/>
        <w:right w:val="none" w:sz="0" w:space="0" w:color="auto"/>
      </w:divBdr>
    </w:div>
    <w:div w:id="1365590963">
      <w:bodyDiv w:val="1"/>
      <w:marLeft w:val="0"/>
      <w:marRight w:val="0"/>
      <w:marTop w:val="0"/>
      <w:marBottom w:val="0"/>
      <w:divBdr>
        <w:top w:val="none" w:sz="0" w:space="0" w:color="auto"/>
        <w:left w:val="none" w:sz="0" w:space="0" w:color="auto"/>
        <w:bottom w:val="none" w:sz="0" w:space="0" w:color="auto"/>
        <w:right w:val="none" w:sz="0" w:space="0" w:color="auto"/>
      </w:divBdr>
    </w:div>
    <w:div w:id="1368292058">
      <w:bodyDiv w:val="1"/>
      <w:marLeft w:val="0"/>
      <w:marRight w:val="0"/>
      <w:marTop w:val="0"/>
      <w:marBottom w:val="0"/>
      <w:divBdr>
        <w:top w:val="none" w:sz="0" w:space="0" w:color="auto"/>
        <w:left w:val="none" w:sz="0" w:space="0" w:color="auto"/>
        <w:bottom w:val="none" w:sz="0" w:space="0" w:color="auto"/>
        <w:right w:val="none" w:sz="0" w:space="0" w:color="auto"/>
      </w:divBdr>
    </w:div>
    <w:div w:id="1375809993">
      <w:bodyDiv w:val="1"/>
      <w:marLeft w:val="0"/>
      <w:marRight w:val="0"/>
      <w:marTop w:val="0"/>
      <w:marBottom w:val="0"/>
      <w:divBdr>
        <w:top w:val="none" w:sz="0" w:space="0" w:color="auto"/>
        <w:left w:val="none" w:sz="0" w:space="0" w:color="auto"/>
        <w:bottom w:val="none" w:sz="0" w:space="0" w:color="auto"/>
        <w:right w:val="none" w:sz="0" w:space="0" w:color="auto"/>
      </w:divBdr>
    </w:div>
    <w:div w:id="1376736313">
      <w:bodyDiv w:val="1"/>
      <w:marLeft w:val="0"/>
      <w:marRight w:val="0"/>
      <w:marTop w:val="0"/>
      <w:marBottom w:val="0"/>
      <w:divBdr>
        <w:top w:val="none" w:sz="0" w:space="0" w:color="auto"/>
        <w:left w:val="none" w:sz="0" w:space="0" w:color="auto"/>
        <w:bottom w:val="none" w:sz="0" w:space="0" w:color="auto"/>
        <w:right w:val="none" w:sz="0" w:space="0" w:color="auto"/>
      </w:divBdr>
    </w:div>
    <w:div w:id="1376737816">
      <w:bodyDiv w:val="1"/>
      <w:marLeft w:val="0"/>
      <w:marRight w:val="0"/>
      <w:marTop w:val="0"/>
      <w:marBottom w:val="0"/>
      <w:divBdr>
        <w:top w:val="none" w:sz="0" w:space="0" w:color="auto"/>
        <w:left w:val="none" w:sz="0" w:space="0" w:color="auto"/>
        <w:bottom w:val="none" w:sz="0" w:space="0" w:color="auto"/>
        <w:right w:val="none" w:sz="0" w:space="0" w:color="auto"/>
      </w:divBdr>
    </w:div>
    <w:div w:id="1383627953">
      <w:bodyDiv w:val="1"/>
      <w:marLeft w:val="0"/>
      <w:marRight w:val="0"/>
      <w:marTop w:val="0"/>
      <w:marBottom w:val="0"/>
      <w:divBdr>
        <w:top w:val="none" w:sz="0" w:space="0" w:color="auto"/>
        <w:left w:val="none" w:sz="0" w:space="0" w:color="auto"/>
        <w:bottom w:val="none" w:sz="0" w:space="0" w:color="auto"/>
        <w:right w:val="none" w:sz="0" w:space="0" w:color="auto"/>
      </w:divBdr>
    </w:div>
    <w:div w:id="1389187175">
      <w:bodyDiv w:val="1"/>
      <w:marLeft w:val="0"/>
      <w:marRight w:val="0"/>
      <w:marTop w:val="0"/>
      <w:marBottom w:val="0"/>
      <w:divBdr>
        <w:top w:val="none" w:sz="0" w:space="0" w:color="auto"/>
        <w:left w:val="none" w:sz="0" w:space="0" w:color="auto"/>
        <w:bottom w:val="none" w:sz="0" w:space="0" w:color="auto"/>
        <w:right w:val="none" w:sz="0" w:space="0" w:color="auto"/>
      </w:divBdr>
    </w:div>
    <w:div w:id="1393432411">
      <w:bodyDiv w:val="1"/>
      <w:marLeft w:val="0"/>
      <w:marRight w:val="0"/>
      <w:marTop w:val="0"/>
      <w:marBottom w:val="0"/>
      <w:divBdr>
        <w:top w:val="none" w:sz="0" w:space="0" w:color="auto"/>
        <w:left w:val="none" w:sz="0" w:space="0" w:color="auto"/>
        <w:bottom w:val="none" w:sz="0" w:space="0" w:color="auto"/>
        <w:right w:val="none" w:sz="0" w:space="0" w:color="auto"/>
      </w:divBdr>
    </w:div>
    <w:div w:id="1398749516">
      <w:bodyDiv w:val="1"/>
      <w:marLeft w:val="0"/>
      <w:marRight w:val="0"/>
      <w:marTop w:val="0"/>
      <w:marBottom w:val="0"/>
      <w:divBdr>
        <w:top w:val="none" w:sz="0" w:space="0" w:color="auto"/>
        <w:left w:val="none" w:sz="0" w:space="0" w:color="auto"/>
        <w:bottom w:val="none" w:sz="0" w:space="0" w:color="auto"/>
        <w:right w:val="none" w:sz="0" w:space="0" w:color="auto"/>
      </w:divBdr>
    </w:div>
    <w:div w:id="1407531660">
      <w:bodyDiv w:val="1"/>
      <w:marLeft w:val="0"/>
      <w:marRight w:val="0"/>
      <w:marTop w:val="0"/>
      <w:marBottom w:val="0"/>
      <w:divBdr>
        <w:top w:val="none" w:sz="0" w:space="0" w:color="auto"/>
        <w:left w:val="none" w:sz="0" w:space="0" w:color="auto"/>
        <w:bottom w:val="none" w:sz="0" w:space="0" w:color="auto"/>
        <w:right w:val="none" w:sz="0" w:space="0" w:color="auto"/>
      </w:divBdr>
    </w:div>
    <w:div w:id="1408380115">
      <w:bodyDiv w:val="1"/>
      <w:marLeft w:val="0"/>
      <w:marRight w:val="0"/>
      <w:marTop w:val="0"/>
      <w:marBottom w:val="0"/>
      <w:divBdr>
        <w:top w:val="none" w:sz="0" w:space="0" w:color="auto"/>
        <w:left w:val="none" w:sz="0" w:space="0" w:color="auto"/>
        <w:bottom w:val="none" w:sz="0" w:space="0" w:color="auto"/>
        <w:right w:val="none" w:sz="0" w:space="0" w:color="auto"/>
      </w:divBdr>
    </w:div>
    <w:div w:id="1408769361">
      <w:bodyDiv w:val="1"/>
      <w:marLeft w:val="0"/>
      <w:marRight w:val="0"/>
      <w:marTop w:val="0"/>
      <w:marBottom w:val="0"/>
      <w:divBdr>
        <w:top w:val="none" w:sz="0" w:space="0" w:color="auto"/>
        <w:left w:val="none" w:sz="0" w:space="0" w:color="auto"/>
        <w:bottom w:val="none" w:sz="0" w:space="0" w:color="auto"/>
        <w:right w:val="none" w:sz="0" w:space="0" w:color="auto"/>
      </w:divBdr>
    </w:div>
    <w:div w:id="1409501657">
      <w:bodyDiv w:val="1"/>
      <w:marLeft w:val="0"/>
      <w:marRight w:val="0"/>
      <w:marTop w:val="0"/>
      <w:marBottom w:val="0"/>
      <w:divBdr>
        <w:top w:val="none" w:sz="0" w:space="0" w:color="auto"/>
        <w:left w:val="none" w:sz="0" w:space="0" w:color="auto"/>
        <w:bottom w:val="none" w:sz="0" w:space="0" w:color="auto"/>
        <w:right w:val="none" w:sz="0" w:space="0" w:color="auto"/>
      </w:divBdr>
    </w:div>
    <w:div w:id="1419595341">
      <w:bodyDiv w:val="1"/>
      <w:marLeft w:val="0"/>
      <w:marRight w:val="0"/>
      <w:marTop w:val="0"/>
      <w:marBottom w:val="0"/>
      <w:divBdr>
        <w:top w:val="none" w:sz="0" w:space="0" w:color="auto"/>
        <w:left w:val="none" w:sz="0" w:space="0" w:color="auto"/>
        <w:bottom w:val="none" w:sz="0" w:space="0" w:color="auto"/>
        <w:right w:val="none" w:sz="0" w:space="0" w:color="auto"/>
      </w:divBdr>
    </w:div>
    <w:div w:id="1421566643">
      <w:bodyDiv w:val="1"/>
      <w:marLeft w:val="0"/>
      <w:marRight w:val="0"/>
      <w:marTop w:val="0"/>
      <w:marBottom w:val="0"/>
      <w:divBdr>
        <w:top w:val="none" w:sz="0" w:space="0" w:color="auto"/>
        <w:left w:val="none" w:sz="0" w:space="0" w:color="auto"/>
        <w:bottom w:val="none" w:sz="0" w:space="0" w:color="auto"/>
        <w:right w:val="none" w:sz="0" w:space="0" w:color="auto"/>
      </w:divBdr>
    </w:div>
    <w:div w:id="1423799162">
      <w:bodyDiv w:val="1"/>
      <w:marLeft w:val="0"/>
      <w:marRight w:val="0"/>
      <w:marTop w:val="0"/>
      <w:marBottom w:val="0"/>
      <w:divBdr>
        <w:top w:val="none" w:sz="0" w:space="0" w:color="auto"/>
        <w:left w:val="none" w:sz="0" w:space="0" w:color="auto"/>
        <w:bottom w:val="none" w:sz="0" w:space="0" w:color="auto"/>
        <w:right w:val="none" w:sz="0" w:space="0" w:color="auto"/>
      </w:divBdr>
    </w:div>
    <w:div w:id="1426340954">
      <w:bodyDiv w:val="1"/>
      <w:marLeft w:val="0"/>
      <w:marRight w:val="0"/>
      <w:marTop w:val="0"/>
      <w:marBottom w:val="0"/>
      <w:divBdr>
        <w:top w:val="none" w:sz="0" w:space="0" w:color="auto"/>
        <w:left w:val="none" w:sz="0" w:space="0" w:color="auto"/>
        <w:bottom w:val="none" w:sz="0" w:space="0" w:color="auto"/>
        <w:right w:val="none" w:sz="0" w:space="0" w:color="auto"/>
      </w:divBdr>
    </w:div>
    <w:div w:id="1426532837">
      <w:bodyDiv w:val="1"/>
      <w:marLeft w:val="0"/>
      <w:marRight w:val="0"/>
      <w:marTop w:val="0"/>
      <w:marBottom w:val="0"/>
      <w:divBdr>
        <w:top w:val="none" w:sz="0" w:space="0" w:color="auto"/>
        <w:left w:val="none" w:sz="0" w:space="0" w:color="auto"/>
        <w:bottom w:val="none" w:sz="0" w:space="0" w:color="auto"/>
        <w:right w:val="none" w:sz="0" w:space="0" w:color="auto"/>
      </w:divBdr>
    </w:div>
    <w:div w:id="1432969056">
      <w:bodyDiv w:val="1"/>
      <w:marLeft w:val="0"/>
      <w:marRight w:val="0"/>
      <w:marTop w:val="0"/>
      <w:marBottom w:val="0"/>
      <w:divBdr>
        <w:top w:val="none" w:sz="0" w:space="0" w:color="auto"/>
        <w:left w:val="none" w:sz="0" w:space="0" w:color="auto"/>
        <w:bottom w:val="none" w:sz="0" w:space="0" w:color="auto"/>
        <w:right w:val="none" w:sz="0" w:space="0" w:color="auto"/>
      </w:divBdr>
    </w:div>
    <w:div w:id="1433475684">
      <w:bodyDiv w:val="1"/>
      <w:marLeft w:val="0"/>
      <w:marRight w:val="0"/>
      <w:marTop w:val="0"/>
      <w:marBottom w:val="0"/>
      <w:divBdr>
        <w:top w:val="none" w:sz="0" w:space="0" w:color="auto"/>
        <w:left w:val="none" w:sz="0" w:space="0" w:color="auto"/>
        <w:bottom w:val="none" w:sz="0" w:space="0" w:color="auto"/>
        <w:right w:val="none" w:sz="0" w:space="0" w:color="auto"/>
      </w:divBdr>
    </w:div>
    <w:div w:id="1435251669">
      <w:bodyDiv w:val="1"/>
      <w:marLeft w:val="0"/>
      <w:marRight w:val="0"/>
      <w:marTop w:val="0"/>
      <w:marBottom w:val="0"/>
      <w:divBdr>
        <w:top w:val="none" w:sz="0" w:space="0" w:color="auto"/>
        <w:left w:val="none" w:sz="0" w:space="0" w:color="auto"/>
        <w:bottom w:val="none" w:sz="0" w:space="0" w:color="auto"/>
        <w:right w:val="none" w:sz="0" w:space="0" w:color="auto"/>
      </w:divBdr>
    </w:div>
    <w:div w:id="1437943671">
      <w:bodyDiv w:val="1"/>
      <w:marLeft w:val="0"/>
      <w:marRight w:val="0"/>
      <w:marTop w:val="0"/>
      <w:marBottom w:val="0"/>
      <w:divBdr>
        <w:top w:val="none" w:sz="0" w:space="0" w:color="auto"/>
        <w:left w:val="none" w:sz="0" w:space="0" w:color="auto"/>
        <w:bottom w:val="none" w:sz="0" w:space="0" w:color="auto"/>
        <w:right w:val="none" w:sz="0" w:space="0" w:color="auto"/>
      </w:divBdr>
    </w:div>
    <w:div w:id="1438141448">
      <w:bodyDiv w:val="1"/>
      <w:marLeft w:val="0"/>
      <w:marRight w:val="0"/>
      <w:marTop w:val="0"/>
      <w:marBottom w:val="0"/>
      <w:divBdr>
        <w:top w:val="none" w:sz="0" w:space="0" w:color="auto"/>
        <w:left w:val="none" w:sz="0" w:space="0" w:color="auto"/>
        <w:bottom w:val="none" w:sz="0" w:space="0" w:color="auto"/>
        <w:right w:val="none" w:sz="0" w:space="0" w:color="auto"/>
      </w:divBdr>
    </w:div>
    <w:div w:id="1444152328">
      <w:bodyDiv w:val="1"/>
      <w:marLeft w:val="0"/>
      <w:marRight w:val="0"/>
      <w:marTop w:val="0"/>
      <w:marBottom w:val="0"/>
      <w:divBdr>
        <w:top w:val="none" w:sz="0" w:space="0" w:color="auto"/>
        <w:left w:val="none" w:sz="0" w:space="0" w:color="auto"/>
        <w:bottom w:val="none" w:sz="0" w:space="0" w:color="auto"/>
        <w:right w:val="none" w:sz="0" w:space="0" w:color="auto"/>
      </w:divBdr>
    </w:div>
    <w:div w:id="1446314670">
      <w:bodyDiv w:val="1"/>
      <w:marLeft w:val="0"/>
      <w:marRight w:val="0"/>
      <w:marTop w:val="0"/>
      <w:marBottom w:val="0"/>
      <w:divBdr>
        <w:top w:val="none" w:sz="0" w:space="0" w:color="auto"/>
        <w:left w:val="none" w:sz="0" w:space="0" w:color="auto"/>
        <w:bottom w:val="none" w:sz="0" w:space="0" w:color="auto"/>
        <w:right w:val="none" w:sz="0" w:space="0" w:color="auto"/>
      </w:divBdr>
    </w:div>
    <w:div w:id="1451821385">
      <w:bodyDiv w:val="1"/>
      <w:marLeft w:val="0"/>
      <w:marRight w:val="0"/>
      <w:marTop w:val="0"/>
      <w:marBottom w:val="0"/>
      <w:divBdr>
        <w:top w:val="none" w:sz="0" w:space="0" w:color="auto"/>
        <w:left w:val="none" w:sz="0" w:space="0" w:color="auto"/>
        <w:bottom w:val="none" w:sz="0" w:space="0" w:color="auto"/>
        <w:right w:val="none" w:sz="0" w:space="0" w:color="auto"/>
      </w:divBdr>
    </w:div>
    <w:div w:id="1452868338">
      <w:bodyDiv w:val="1"/>
      <w:marLeft w:val="0"/>
      <w:marRight w:val="0"/>
      <w:marTop w:val="0"/>
      <w:marBottom w:val="0"/>
      <w:divBdr>
        <w:top w:val="none" w:sz="0" w:space="0" w:color="auto"/>
        <w:left w:val="none" w:sz="0" w:space="0" w:color="auto"/>
        <w:bottom w:val="none" w:sz="0" w:space="0" w:color="auto"/>
        <w:right w:val="none" w:sz="0" w:space="0" w:color="auto"/>
      </w:divBdr>
    </w:div>
    <w:div w:id="1457875181">
      <w:bodyDiv w:val="1"/>
      <w:marLeft w:val="0"/>
      <w:marRight w:val="0"/>
      <w:marTop w:val="0"/>
      <w:marBottom w:val="0"/>
      <w:divBdr>
        <w:top w:val="none" w:sz="0" w:space="0" w:color="auto"/>
        <w:left w:val="none" w:sz="0" w:space="0" w:color="auto"/>
        <w:bottom w:val="none" w:sz="0" w:space="0" w:color="auto"/>
        <w:right w:val="none" w:sz="0" w:space="0" w:color="auto"/>
      </w:divBdr>
    </w:div>
    <w:div w:id="1461261782">
      <w:bodyDiv w:val="1"/>
      <w:marLeft w:val="0"/>
      <w:marRight w:val="0"/>
      <w:marTop w:val="0"/>
      <w:marBottom w:val="0"/>
      <w:divBdr>
        <w:top w:val="none" w:sz="0" w:space="0" w:color="auto"/>
        <w:left w:val="none" w:sz="0" w:space="0" w:color="auto"/>
        <w:bottom w:val="none" w:sz="0" w:space="0" w:color="auto"/>
        <w:right w:val="none" w:sz="0" w:space="0" w:color="auto"/>
      </w:divBdr>
    </w:div>
    <w:div w:id="1461336118">
      <w:bodyDiv w:val="1"/>
      <w:marLeft w:val="0"/>
      <w:marRight w:val="0"/>
      <w:marTop w:val="0"/>
      <w:marBottom w:val="0"/>
      <w:divBdr>
        <w:top w:val="none" w:sz="0" w:space="0" w:color="auto"/>
        <w:left w:val="none" w:sz="0" w:space="0" w:color="auto"/>
        <w:bottom w:val="none" w:sz="0" w:space="0" w:color="auto"/>
        <w:right w:val="none" w:sz="0" w:space="0" w:color="auto"/>
      </w:divBdr>
    </w:div>
    <w:div w:id="1465194529">
      <w:bodyDiv w:val="1"/>
      <w:marLeft w:val="0"/>
      <w:marRight w:val="0"/>
      <w:marTop w:val="0"/>
      <w:marBottom w:val="0"/>
      <w:divBdr>
        <w:top w:val="none" w:sz="0" w:space="0" w:color="auto"/>
        <w:left w:val="none" w:sz="0" w:space="0" w:color="auto"/>
        <w:bottom w:val="none" w:sz="0" w:space="0" w:color="auto"/>
        <w:right w:val="none" w:sz="0" w:space="0" w:color="auto"/>
      </w:divBdr>
    </w:div>
    <w:div w:id="1469712542">
      <w:bodyDiv w:val="1"/>
      <w:marLeft w:val="0"/>
      <w:marRight w:val="0"/>
      <w:marTop w:val="0"/>
      <w:marBottom w:val="0"/>
      <w:divBdr>
        <w:top w:val="none" w:sz="0" w:space="0" w:color="auto"/>
        <w:left w:val="none" w:sz="0" w:space="0" w:color="auto"/>
        <w:bottom w:val="none" w:sz="0" w:space="0" w:color="auto"/>
        <w:right w:val="none" w:sz="0" w:space="0" w:color="auto"/>
      </w:divBdr>
    </w:div>
    <w:div w:id="1471361101">
      <w:bodyDiv w:val="1"/>
      <w:marLeft w:val="0"/>
      <w:marRight w:val="0"/>
      <w:marTop w:val="0"/>
      <w:marBottom w:val="0"/>
      <w:divBdr>
        <w:top w:val="none" w:sz="0" w:space="0" w:color="auto"/>
        <w:left w:val="none" w:sz="0" w:space="0" w:color="auto"/>
        <w:bottom w:val="none" w:sz="0" w:space="0" w:color="auto"/>
        <w:right w:val="none" w:sz="0" w:space="0" w:color="auto"/>
      </w:divBdr>
    </w:div>
    <w:div w:id="1472214481">
      <w:bodyDiv w:val="1"/>
      <w:marLeft w:val="0"/>
      <w:marRight w:val="0"/>
      <w:marTop w:val="0"/>
      <w:marBottom w:val="0"/>
      <w:divBdr>
        <w:top w:val="none" w:sz="0" w:space="0" w:color="auto"/>
        <w:left w:val="none" w:sz="0" w:space="0" w:color="auto"/>
        <w:bottom w:val="none" w:sz="0" w:space="0" w:color="auto"/>
        <w:right w:val="none" w:sz="0" w:space="0" w:color="auto"/>
      </w:divBdr>
    </w:div>
    <w:div w:id="1474788256">
      <w:bodyDiv w:val="1"/>
      <w:marLeft w:val="0"/>
      <w:marRight w:val="0"/>
      <w:marTop w:val="0"/>
      <w:marBottom w:val="0"/>
      <w:divBdr>
        <w:top w:val="none" w:sz="0" w:space="0" w:color="auto"/>
        <w:left w:val="none" w:sz="0" w:space="0" w:color="auto"/>
        <w:bottom w:val="none" w:sz="0" w:space="0" w:color="auto"/>
        <w:right w:val="none" w:sz="0" w:space="0" w:color="auto"/>
      </w:divBdr>
    </w:div>
    <w:div w:id="1480464707">
      <w:bodyDiv w:val="1"/>
      <w:marLeft w:val="0"/>
      <w:marRight w:val="0"/>
      <w:marTop w:val="0"/>
      <w:marBottom w:val="0"/>
      <w:divBdr>
        <w:top w:val="none" w:sz="0" w:space="0" w:color="auto"/>
        <w:left w:val="none" w:sz="0" w:space="0" w:color="auto"/>
        <w:bottom w:val="none" w:sz="0" w:space="0" w:color="auto"/>
        <w:right w:val="none" w:sz="0" w:space="0" w:color="auto"/>
      </w:divBdr>
    </w:div>
    <w:div w:id="1485201738">
      <w:bodyDiv w:val="1"/>
      <w:marLeft w:val="0"/>
      <w:marRight w:val="0"/>
      <w:marTop w:val="0"/>
      <w:marBottom w:val="0"/>
      <w:divBdr>
        <w:top w:val="none" w:sz="0" w:space="0" w:color="auto"/>
        <w:left w:val="none" w:sz="0" w:space="0" w:color="auto"/>
        <w:bottom w:val="none" w:sz="0" w:space="0" w:color="auto"/>
        <w:right w:val="none" w:sz="0" w:space="0" w:color="auto"/>
      </w:divBdr>
    </w:div>
    <w:div w:id="1486506988">
      <w:bodyDiv w:val="1"/>
      <w:marLeft w:val="0"/>
      <w:marRight w:val="0"/>
      <w:marTop w:val="0"/>
      <w:marBottom w:val="0"/>
      <w:divBdr>
        <w:top w:val="none" w:sz="0" w:space="0" w:color="auto"/>
        <w:left w:val="none" w:sz="0" w:space="0" w:color="auto"/>
        <w:bottom w:val="none" w:sz="0" w:space="0" w:color="auto"/>
        <w:right w:val="none" w:sz="0" w:space="0" w:color="auto"/>
      </w:divBdr>
    </w:div>
    <w:div w:id="1488327257">
      <w:bodyDiv w:val="1"/>
      <w:marLeft w:val="0"/>
      <w:marRight w:val="0"/>
      <w:marTop w:val="0"/>
      <w:marBottom w:val="0"/>
      <w:divBdr>
        <w:top w:val="none" w:sz="0" w:space="0" w:color="auto"/>
        <w:left w:val="none" w:sz="0" w:space="0" w:color="auto"/>
        <w:bottom w:val="none" w:sz="0" w:space="0" w:color="auto"/>
        <w:right w:val="none" w:sz="0" w:space="0" w:color="auto"/>
      </w:divBdr>
    </w:div>
    <w:div w:id="1492719471">
      <w:bodyDiv w:val="1"/>
      <w:marLeft w:val="0"/>
      <w:marRight w:val="0"/>
      <w:marTop w:val="0"/>
      <w:marBottom w:val="0"/>
      <w:divBdr>
        <w:top w:val="none" w:sz="0" w:space="0" w:color="auto"/>
        <w:left w:val="none" w:sz="0" w:space="0" w:color="auto"/>
        <w:bottom w:val="none" w:sz="0" w:space="0" w:color="auto"/>
        <w:right w:val="none" w:sz="0" w:space="0" w:color="auto"/>
      </w:divBdr>
    </w:div>
    <w:div w:id="1495099987">
      <w:bodyDiv w:val="1"/>
      <w:marLeft w:val="0"/>
      <w:marRight w:val="0"/>
      <w:marTop w:val="0"/>
      <w:marBottom w:val="0"/>
      <w:divBdr>
        <w:top w:val="none" w:sz="0" w:space="0" w:color="auto"/>
        <w:left w:val="none" w:sz="0" w:space="0" w:color="auto"/>
        <w:bottom w:val="none" w:sz="0" w:space="0" w:color="auto"/>
        <w:right w:val="none" w:sz="0" w:space="0" w:color="auto"/>
      </w:divBdr>
    </w:div>
    <w:div w:id="1496649541">
      <w:bodyDiv w:val="1"/>
      <w:marLeft w:val="0"/>
      <w:marRight w:val="0"/>
      <w:marTop w:val="0"/>
      <w:marBottom w:val="0"/>
      <w:divBdr>
        <w:top w:val="none" w:sz="0" w:space="0" w:color="auto"/>
        <w:left w:val="none" w:sz="0" w:space="0" w:color="auto"/>
        <w:bottom w:val="none" w:sz="0" w:space="0" w:color="auto"/>
        <w:right w:val="none" w:sz="0" w:space="0" w:color="auto"/>
      </w:divBdr>
    </w:div>
    <w:div w:id="1501893868">
      <w:bodyDiv w:val="1"/>
      <w:marLeft w:val="0"/>
      <w:marRight w:val="0"/>
      <w:marTop w:val="0"/>
      <w:marBottom w:val="0"/>
      <w:divBdr>
        <w:top w:val="none" w:sz="0" w:space="0" w:color="auto"/>
        <w:left w:val="none" w:sz="0" w:space="0" w:color="auto"/>
        <w:bottom w:val="none" w:sz="0" w:space="0" w:color="auto"/>
        <w:right w:val="none" w:sz="0" w:space="0" w:color="auto"/>
      </w:divBdr>
    </w:div>
    <w:div w:id="1503622041">
      <w:bodyDiv w:val="1"/>
      <w:marLeft w:val="0"/>
      <w:marRight w:val="0"/>
      <w:marTop w:val="0"/>
      <w:marBottom w:val="0"/>
      <w:divBdr>
        <w:top w:val="none" w:sz="0" w:space="0" w:color="auto"/>
        <w:left w:val="none" w:sz="0" w:space="0" w:color="auto"/>
        <w:bottom w:val="none" w:sz="0" w:space="0" w:color="auto"/>
        <w:right w:val="none" w:sz="0" w:space="0" w:color="auto"/>
      </w:divBdr>
    </w:div>
    <w:div w:id="1506093746">
      <w:bodyDiv w:val="1"/>
      <w:marLeft w:val="0"/>
      <w:marRight w:val="0"/>
      <w:marTop w:val="0"/>
      <w:marBottom w:val="0"/>
      <w:divBdr>
        <w:top w:val="none" w:sz="0" w:space="0" w:color="auto"/>
        <w:left w:val="none" w:sz="0" w:space="0" w:color="auto"/>
        <w:bottom w:val="none" w:sz="0" w:space="0" w:color="auto"/>
        <w:right w:val="none" w:sz="0" w:space="0" w:color="auto"/>
      </w:divBdr>
    </w:div>
    <w:div w:id="1508714584">
      <w:bodyDiv w:val="1"/>
      <w:marLeft w:val="0"/>
      <w:marRight w:val="0"/>
      <w:marTop w:val="0"/>
      <w:marBottom w:val="0"/>
      <w:divBdr>
        <w:top w:val="none" w:sz="0" w:space="0" w:color="auto"/>
        <w:left w:val="none" w:sz="0" w:space="0" w:color="auto"/>
        <w:bottom w:val="none" w:sz="0" w:space="0" w:color="auto"/>
        <w:right w:val="none" w:sz="0" w:space="0" w:color="auto"/>
      </w:divBdr>
    </w:div>
    <w:div w:id="1515609936">
      <w:bodyDiv w:val="1"/>
      <w:marLeft w:val="0"/>
      <w:marRight w:val="0"/>
      <w:marTop w:val="0"/>
      <w:marBottom w:val="0"/>
      <w:divBdr>
        <w:top w:val="none" w:sz="0" w:space="0" w:color="auto"/>
        <w:left w:val="none" w:sz="0" w:space="0" w:color="auto"/>
        <w:bottom w:val="none" w:sz="0" w:space="0" w:color="auto"/>
        <w:right w:val="none" w:sz="0" w:space="0" w:color="auto"/>
      </w:divBdr>
    </w:div>
    <w:div w:id="1515848249">
      <w:bodyDiv w:val="1"/>
      <w:marLeft w:val="0"/>
      <w:marRight w:val="0"/>
      <w:marTop w:val="0"/>
      <w:marBottom w:val="0"/>
      <w:divBdr>
        <w:top w:val="none" w:sz="0" w:space="0" w:color="auto"/>
        <w:left w:val="none" w:sz="0" w:space="0" w:color="auto"/>
        <w:bottom w:val="none" w:sz="0" w:space="0" w:color="auto"/>
        <w:right w:val="none" w:sz="0" w:space="0" w:color="auto"/>
      </w:divBdr>
    </w:div>
    <w:div w:id="1516309311">
      <w:bodyDiv w:val="1"/>
      <w:marLeft w:val="0"/>
      <w:marRight w:val="0"/>
      <w:marTop w:val="0"/>
      <w:marBottom w:val="0"/>
      <w:divBdr>
        <w:top w:val="none" w:sz="0" w:space="0" w:color="auto"/>
        <w:left w:val="none" w:sz="0" w:space="0" w:color="auto"/>
        <w:bottom w:val="none" w:sz="0" w:space="0" w:color="auto"/>
        <w:right w:val="none" w:sz="0" w:space="0" w:color="auto"/>
      </w:divBdr>
    </w:div>
    <w:div w:id="1516655483">
      <w:bodyDiv w:val="1"/>
      <w:marLeft w:val="0"/>
      <w:marRight w:val="0"/>
      <w:marTop w:val="0"/>
      <w:marBottom w:val="0"/>
      <w:divBdr>
        <w:top w:val="none" w:sz="0" w:space="0" w:color="auto"/>
        <w:left w:val="none" w:sz="0" w:space="0" w:color="auto"/>
        <w:bottom w:val="none" w:sz="0" w:space="0" w:color="auto"/>
        <w:right w:val="none" w:sz="0" w:space="0" w:color="auto"/>
      </w:divBdr>
    </w:div>
    <w:div w:id="1520854484">
      <w:bodyDiv w:val="1"/>
      <w:marLeft w:val="0"/>
      <w:marRight w:val="0"/>
      <w:marTop w:val="0"/>
      <w:marBottom w:val="0"/>
      <w:divBdr>
        <w:top w:val="none" w:sz="0" w:space="0" w:color="auto"/>
        <w:left w:val="none" w:sz="0" w:space="0" w:color="auto"/>
        <w:bottom w:val="none" w:sz="0" w:space="0" w:color="auto"/>
        <w:right w:val="none" w:sz="0" w:space="0" w:color="auto"/>
      </w:divBdr>
    </w:div>
    <w:div w:id="1523586227">
      <w:bodyDiv w:val="1"/>
      <w:marLeft w:val="0"/>
      <w:marRight w:val="0"/>
      <w:marTop w:val="0"/>
      <w:marBottom w:val="0"/>
      <w:divBdr>
        <w:top w:val="none" w:sz="0" w:space="0" w:color="auto"/>
        <w:left w:val="none" w:sz="0" w:space="0" w:color="auto"/>
        <w:bottom w:val="none" w:sz="0" w:space="0" w:color="auto"/>
        <w:right w:val="none" w:sz="0" w:space="0" w:color="auto"/>
      </w:divBdr>
    </w:div>
    <w:div w:id="1523786434">
      <w:bodyDiv w:val="1"/>
      <w:marLeft w:val="0"/>
      <w:marRight w:val="0"/>
      <w:marTop w:val="0"/>
      <w:marBottom w:val="0"/>
      <w:divBdr>
        <w:top w:val="none" w:sz="0" w:space="0" w:color="auto"/>
        <w:left w:val="none" w:sz="0" w:space="0" w:color="auto"/>
        <w:bottom w:val="none" w:sz="0" w:space="0" w:color="auto"/>
        <w:right w:val="none" w:sz="0" w:space="0" w:color="auto"/>
      </w:divBdr>
    </w:div>
    <w:div w:id="1530339876">
      <w:bodyDiv w:val="1"/>
      <w:marLeft w:val="0"/>
      <w:marRight w:val="0"/>
      <w:marTop w:val="0"/>
      <w:marBottom w:val="0"/>
      <w:divBdr>
        <w:top w:val="none" w:sz="0" w:space="0" w:color="auto"/>
        <w:left w:val="none" w:sz="0" w:space="0" w:color="auto"/>
        <w:bottom w:val="none" w:sz="0" w:space="0" w:color="auto"/>
        <w:right w:val="none" w:sz="0" w:space="0" w:color="auto"/>
      </w:divBdr>
    </w:div>
    <w:div w:id="1530684969">
      <w:bodyDiv w:val="1"/>
      <w:marLeft w:val="0"/>
      <w:marRight w:val="0"/>
      <w:marTop w:val="0"/>
      <w:marBottom w:val="0"/>
      <w:divBdr>
        <w:top w:val="none" w:sz="0" w:space="0" w:color="auto"/>
        <w:left w:val="none" w:sz="0" w:space="0" w:color="auto"/>
        <w:bottom w:val="none" w:sz="0" w:space="0" w:color="auto"/>
        <w:right w:val="none" w:sz="0" w:space="0" w:color="auto"/>
      </w:divBdr>
    </w:div>
    <w:div w:id="1534922595">
      <w:bodyDiv w:val="1"/>
      <w:marLeft w:val="0"/>
      <w:marRight w:val="0"/>
      <w:marTop w:val="0"/>
      <w:marBottom w:val="0"/>
      <w:divBdr>
        <w:top w:val="none" w:sz="0" w:space="0" w:color="auto"/>
        <w:left w:val="none" w:sz="0" w:space="0" w:color="auto"/>
        <w:bottom w:val="none" w:sz="0" w:space="0" w:color="auto"/>
        <w:right w:val="none" w:sz="0" w:space="0" w:color="auto"/>
      </w:divBdr>
    </w:div>
    <w:div w:id="1538005518">
      <w:bodyDiv w:val="1"/>
      <w:marLeft w:val="0"/>
      <w:marRight w:val="0"/>
      <w:marTop w:val="0"/>
      <w:marBottom w:val="0"/>
      <w:divBdr>
        <w:top w:val="none" w:sz="0" w:space="0" w:color="auto"/>
        <w:left w:val="none" w:sz="0" w:space="0" w:color="auto"/>
        <w:bottom w:val="none" w:sz="0" w:space="0" w:color="auto"/>
        <w:right w:val="none" w:sz="0" w:space="0" w:color="auto"/>
      </w:divBdr>
    </w:div>
    <w:div w:id="1542009576">
      <w:bodyDiv w:val="1"/>
      <w:marLeft w:val="0"/>
      <w:marRight w:val="0"/>
      <w:marTop w:val="0"/>
      <w:marBottom w:val="0"/>
      <w:divBdr>
        <w:top w:val="none" w:sz="0" w:space="0" w:color="auto"/>
        <w:left w:val="none" w:sz="0" w:space="0" w:color="auto"/>
        <w:bottom w:val="none" w:sz="0" w:space="0" w:color="auto"/>
        <w:right w:val="none" w:sz="0" w:space="0" w:color="auto"/>
      </w:divBdr>
    </w:div>
    <w:div w:id="1542864194">
      <w:bodyDiv w:val="1"/>
      <w:marLeft w:val="0"/>
      <w:marRight w:val="0"/>
      <w:marTop w:val="0"/>
      <w:marBottom w:val="0"/>
      <w:divBdr>
        <w:top w:val="none" w:sz="0" w:space="0" w:color="auto"/>
        <w:left w:val="none" w:sz="0" w:space="0" w:color="auto"/>
        <w:bottom w:val="none" w:sz="0" w:space="0" w:color="auto"/>
        <w:right w:val="none" w:sz="0" w:space="0" w:color="auto"/>
      </w:divBdr>
    </w:div>
    <w:div w:id="1544097111">
      <w:bodyDiv w:val="1"/>
      <w:marLeft w:val="0"/>
      <w:marRight w:val="0"/>
      <w:marTop w:val="0"/>
      <w:marBottom w:val="0"/>
      <w:divBdr>
        <w:top w:val="none" w:sz="0" w:space="0" w:color="auto"/>
        <w:left w:val="none" w:sz="0" w:space="0" w:color="auto"/>
        <w:bottom w:val="none" w:sz="0" w:space="0" w:color="auto"/>
        <w:right w:val="none" w:sz="0" w:space="0" w:color="auto"/>
      </w:divBdr>
    </w:div>
    <w:div w:id="1544949032">
      <w:bodyDiv w:val="1"/>
      <w:marLeft w:val="0"/>
      <w:marRight w:val="0"/>
      <w:marTop w:val="0"/>
      <w:marBottom w:val="0"/>
      <w:divBdr>
        <w:top w:val="none" w:sz="0" w:space="0" w:color="auto"/>
        <w:left w:val="none" w:sz="0" w:space="0" w:color="auto"/>
        <w:bottom w:val="none" w:sz="0" w:space="0" w:color="auto"/>
        <w:right w:val="none" w:sz="0" w:space="0" w:color="auto"/>
      </w:divBdr>
    </w:div>
    <w:div w:id="1545681352">
      <w:bodyDiv w:val="1"/>
      <w:marLeft w:val="0"/>
      <w:marRight w:val="0"/>
      <w:marTop w:val="0"/>
      <w:marBottom w:val="0"/>
      <w:divBdr>
        <w:top w:val="none" w:sz="0" w:space="0" w:color="auto"/>
        <w:left w:val="none" w:sz="0" w:space="0" w:color="auto"/>
        <w:bottom w:val="none" w:sz="0" w:space="0" w:color="auto"/>
        <w:right w:val="none" w:sz="0" w:space="0" w:color="auto"/>
      </w:divBdr>
    </w:div>
    <w:div w:id="1550218632">
      <w:bodyDiv w:val="1"/>
      <w:marLeft w:val="0"/>
      <w:marRight w:val="0"/>
      <w:marTop w:val="0"/>
      <w:marBottom w:val="0"/>
      <w:divBdr>
        <w:top w:val="none" w:sz="0" w:space="0" w:color="auto"/>
        <w:left w:val="none" w:sz="0" w:space="0" w:color="auto"/>
        <w:bottom w:val="none" w:sz="0" w:space="0" w:color="auto"/>
        <w:right w:val="none" w:sz="0" w:space="0" w:color="auto"/>
      </w:divBdr>
    </w:div>
    <w:div w:id="1551183363">
      <w:bodyDiv w:val="1"/>
      <w:marLeft w:val="0"/>
      <w:marRight w:val="0"/>
      <w:marTop w:val="0"/>
      <w:marBottom w:val="0"/>
      <w:divBdr>
        <w:top w:val="none" w:sz="0" w:space="0" w:color="auto"/>
        <w:left w:val="none" w:sz="0" w:space="0" w:color="auto"/>
        <w:bottom w:val="none" w:sz="0" w:space="0" w:color="auto"/>
        <w:right w:val="none" w:sz="0" w:space="0" w:color="auto"/>
      </w:divBdr>
    </w:div>
    <w:div w:id="1551763466">
      <w:bodyDiv w:val="1"/>
      <w:marLeft w:val="0"/>
      <w:marRight w:val="0"/>
      <w:marTop w:val="0"/>
      <w:marBottom w:val="0"/>
      <w:divBdr>
        <w:top w:val="none" w:sz="0" w:space="0" w:color="auto"/>
        <w:left w:val="none" w:sz="0" w:space="0" w:color="auto"/>
        <w:bottom w:val="none" w:sz="0" w:space="0" w:color="auto"/>
        <w:right w:val="none" w:sz="0" w:space="0" w:color="auto"/>
      </w:divBdr>
    </w:div>
    <w:div w:id="1555851779">
      <w:bodyDiv w:val="1"/>
      <w:marLeft w:val="0"/>
      <w:marRight w:val="0"/>
      <w:marTop w:val="0"/>
      <w:marBottom w:val="0"/>
      <w:divBdr>
        <w:top w:val="none" w:sz="0" w:space="0" w:color="auto"/>
        <w:left w:val="none" w:sz="0" w:space="0" w:color="auto"/>
        <w:bottom w:val="none" w:sz="0" w:space="0" w:color="auto"/>
        <w:right w:val="none" w:sz="0" w:space="0" w:color="auto"/>
      </w:divBdr>
    </w:div>
    <w:div w:id="1556043397">
      <w:bodyDiv w:val="1"/>
      <w:marLeft w:val="0"/>
      <w:marRight w:val="0"/>
      <w:marTop w:val="0"/>
      <w:marBottom w:val="0"/>
      <w:divBdr>
        <w:top w:val="none" w:sz="0" w:space="0" w:color="auto"/>
        <w:left w:val="none" w:sz="0" w:space="0" w:color="auto"/>
        <w:bottom w:val="none" w:sz="0" w:space="0" w:color="auto"/>
        <w:right w:val="none" w:sz="0" w:space="0" w:color="auto"/>
      </w:divBdr>
    </w:div>
    <w:div w:id="1557006910">
      <w:bodyDiv w:val="1"/>
      <w:marLeft w:val="0"/>
      <w:marRight w:val="0"/>
      <w:marTop w:val="0"/>
      <w:marBottom w:val="0"/>
      <w:divBdr>
        <w:top w:val="none" w:sz="0" w:space="0" w:color="auto"/>
        <w:left w:val="none" w:sz="0" w:space="0" w:color="auto"/>
        <w:bottom w:val="none" w:sz="0" w:space="0" w:color="auto"/>
        <w:right w:val="none" w:sz="0" w:space="0" w:color="auto"/>
      </w:divBdr>
    </w:div>
    <w:div w:id="1557400196">
      <w:bodyDiv w:val="1"/>
      <w:marLeft w:val="0"/>
      <w:marRight w:val="0"/>
      <w:marTop w:val="0"/>
      <w:marBottom w:val="0"/>
      <w:divBdr>
        <w:top w:val="none" w:sz="0" w:space="0" w:color="auto"/>
        <w:left w:val="none" w:sz="0" w:space="0" w:color="auto"/>
        <w:bottom w:val="none" w:sz="0" w:space="0" w:color="auto"/>
        <w:right w:val="none" w:sz="0" w:space="0" w:color="auto"/>
      </w:divBdr>
    </w:div>
    <w:div w:id="1562328147">
      <w:bodyDiv w:val="1"/>
      <w:marLeft w:val="0"/>
      <w:marRight w:val="0"/>
      <w:marTop w:val="0"/>
      <w:marBottom w:val="0"/>
      <w:divBdr>
        <w:top w:val="none" w:sz="0" w:space="0" w:color="auto"/>
        <w:left w:val="none" w:sz="0" w:space="0" w:color="auto"/>
        <w:bottom w:val="none" w:sz="0" w:space="0" w:color="auto"/>
        <w:right w:val="none" w:sz="0" w:space="0" w:color="auto"/>
      </w:divBdr>
    </w:div>
    <w:div w:id="1567452196">
      <w:bodyDiv w:val="1"/>
      <w:marLeft w:val="0"/>
      <w:marRight w:val="0"/>
      <w:marTop w:val="0"/>
      <w:marBottom w:val="0"/>
      <w:divBdr>
        <w:top w:val="none" w:sz="0" w:space="0" w:color="auto"/>
        <w:left w:val="none" w:sz="0" w:space="0" w:color="auto"/>
        <w:bottom w:val="none" w:sz="0" w:space="0" w:color="auto"/>
        <w:right w:val="none" w:sz="0" w:space="0" w:color="auto"/>
      </w:divBdr>
    </w:div>
    <w:div w:id="1572808056">
      <w:bodyDiv w:val="1"/>
      <w:marLeft w:val="0"/>
      <w:marRight w:val="0"/>
      <w:marTop w:val="0"/>
      <w:marBottom w:val="0"/>
      <w:divBdr>
        <w:top w:val="none" w:sz="0" w:space="0" w:color="auto"/>
        <w:left w:val="none" w:sz="0" w:space="0" w:color="auto"/>
        <w:bottom w:val="none" w:sz="0" w:space="0" w:color="auto"/>
        <w:right w:val="none" w:sz="0" w:space="0" w:color="auto"/>
      </w:divBdr>
    </w:div>
    <w:div w:id="1574051045">
      <w:bodyDiv w:val="1"/>
      <w:marLeft w:val="0"/>
      <w:marRight w:val="0"/>
      <w:marTop w:val="0"/>
      <w:marBottom w:val="0"/>
      <w:divBdr>
        <w:top w:val="none" w:sz="0" w:space="0" w:color="auto"/>
        <w:left w:val="none" w:sz="0" w:space="0" w:color="auto"/>
        <w:bottom w:val="none" w:sz="0" w:space="0" w:color="auto"/>
        <w:right w:val="none" w:sz="0" w:space="0" w:color="auto"/>
      </w:divBdr>
    </w:div>
    <w:div w:id="1578132263">
      <w:bodyDiv w:val="1"/>
      <w:marLeft w:val="0"/>
      <w:marRight w:val="0"/>
      <w:marTop w:val="0"/>
      <w:marBottom w:val="0"/>
      <w:divBdr>
        <w:top w:val="none" w:sz="0" w:space="0" w:color="auto"/>
        <w:left w:val="none" w:sz="0" w:space="0" w:color="auto"/>
        <w:bottom w:val="none" w:sz="0" w:space="0" w:color="auto"/>
        <w:right w:val="none" w:sz="0" w:space="0" w:color="auto"/>
      </w:divBdr>
    </w:div>
    <w:div w:id="1581788671">
      <w:bodyDiv w:val="1"/>
      <w:marLeft w:val="0"/>
      <w:marRight w:val="0"/>
      <w:marTop w:val="0"/>
      <w:marBottom w:val="0"/>
      <w:divBdr>
        <w:top w:val="none" w:sz="0" w:space="0" w:color="auto"/>
        <w:left w:val="none" w:sz="0" w:space="0" w:color="auto"/>
        <w:bottom w:val="none" w:sz="0" w:space="0" w:color="auto"/>
        <w:right w:val="none" w:sz="0" w:space="0" w:color="auto"/>
      </w:divBdr>
    </w:div>
    <w:div w:id="1583175976">
      <w:bodyDiv w:val="1"/>
      <w:marLeft w:val="0"/>
      <w:marRight w:val="0"/>
      <w:marTop w:val="0"/>
      <w:marBottom w:val="0"/>
      <w:divBdr>
        <w:top w:val="none" w:sz="0" w:space="0" w:color="auto"/>
        <w:left w:val="none" w:sz="0" w:space="0" w:color="auto"/>
        <w:bottom w:val="none" w:sz="0" w:space="0" w:color="auto"/>
        <w:right w:val="none" w:sz="0" w:space="0" w:color="auto"/>
      </w:divBdr>
    </w:div>
    <w:div w:id="1584030234">
      <w:bodyDiv w:val="1"/>
      <w:marLeft w:val="0"/>
      <w:marRight w:val="0"/>
      <w:marTop w:val="0"/>
      <w:marBottom w:val="0"/>
      <w:divBdr>
        <w:top w:val="none" w:sz="0" w:space="0" w:color="auto"/>
        <w:left w:val="none" w:sz="0" w:space="0" w:color="auto"/>
        <w:bottom w:val="none" w:sz="0" w:space="0" w:color="auto"/>
        <w:right w:val="none" w:sz="0" w:space="0" w:color="auto"/>
      </w:divBdr>
    </w:div>
    <w:div w:id="1589270625">
      <w:bodyDiv w:val="1"/>
      <w:marLeft w:val="0"/>
      <w:marRight w:val="0"/>
      <w:marTop w:val="0"/>
      <w:marBottom w:val="0"/>
      <w:divBdr>
        <w:top w:val="none" w:sz="0" w:space="0" w:color="auto"/>
        <w:left w:val="none" w:sz="0" w:space="0" w:color="auto"/>
        <w:bottom w:val="none" w:sz="0" w:space="0" w:color="auto"/>
        <w:right w:val="none" w:sz="0" w:space="0" w:color="auto"/>
      </w:divBdr>
    </w:div>
    <w:div w:id="1593658541">
      <w:bodyDiv w:val="1"/>
      <w:marLeft w:val="0"/>
      <w:marRight w:val="0"/>
      <w:marTop w:val="0"/>
      <w:marBottom w:val="0"/>
      <w:divBdr>
        <w:top w:val="none" w:sz="0" w:space="0" w:color="auto"/>
        <w:left w:val="none" w:sz="0" w:space="0" w:color="auto"/>
        <w:bottom w:val="none" w:sz="0" w:space="0" w:color="auto"/>
        <w:right w:val="none" w:sz="0" w:space="0" w:color="auto"/>
      </w:divBdr>
    </w:div>
    <w:div w:id="1596744494">
      <w:bodyDiv w:val="1"/>
      <w:marLeft w:val="0"/>
      <w:marRight w:val="0"/>
      <w:marTop w:val="0"/>
      <w:marBottom w:val="0"/>
      <w:divBdr>
        <w:top w:val="none" w:sz="0" w:space="0" w:color="auto"/>
        <w:left w:val="none" w:sz="0" w:space="0" w:color="auto"/>
        <w:bottom w:val="none" w:sz="0" w:space="0" w:color="auto"/>
        <w:right w:val="none" w:sz="0" w:space="0" w:color="auto"/>
      </w:divBdr>
    </w:div>
    <w:div w:id="1606377248">
      <w:bodyDiv w:val="1"/>
      <w:marLeft w:val="0"/>
      <w:marRight w:val="0"/>
      <w:marTop w:val="0"/>
      <w:marBottom w:val="0"/>
      <w:divBdr>
        <w:top w:val="none" w:sz="0" w:space="0" w:color="auto"/>
        <w:left w:val="none" w:sz="0" w:space="0" w:color="auto"/>
        <w:bottom w:val="none" w:sz="0" w:space="0" w:color="auto"/>
        <w:right w:val="none" w:sz="0" w:space="0" w:color="auto"/>
      </w:divBdr>
    </w:div>
    <w:div w:id="1614168212">
      <w:bodyDiv w:val="1"/>
      <w:marLeft w:val="0"/>
      <w:marRight w:val="0"/>
      <w:marTop w:val="0"/>
      <w:marBottom w:val="0"/>
      <w:divBdr>
        <w:top w:val="none" w:sz="0" w:space="0" w:color="auto"/>
        <w:left w:val="none" w:sz="0" w:space="0" w:color="auto"/>
        <w:bottom w:val="none" w:sz="0" w:space="0" w:color="auto"/>
        <w:right w:val="none" w:sz="0" w:space="0" w:color="auto"/>
      </w:divBdr>
    </w:div>
    <w:div w:id="1616516463">
      <w:bodyDiv w:val="1"/>
      <w:marLeft w:val="0"/>
      <w:marRight w:val="0"/>
      <w:marTop w:val="0"/>
      <w:marBottom w:val="0"/>
      <w:divBdr>
        <w:top w:val="none" w:sz="0" w:space="0" w:color="auto"/>
        <w:left w:val="none" w:sz="0" w:space="0" w:color="auto"/>
        <w:bottom w:val="none" w:sz="0" w:space="0" w:color="auto"/>
        <w:right w:val="none" w:sz="0" w:space="0" w:color="auto"/>
      </w:divBdr>
    </w:div>
    <w:div w:id="1619794613">
      <w:bodyDiv w:val="1"/>
      <w:marLeft w:val="0"/>
      <w:marRight w:val="0"/>
      <w:marTop w:val="0"/>
      <w:marBottom w:val="0"/>
      <w:divBdr>
        <w:top w:val="none" w:sz="0" w:space="0" w:color="auto"/>
        <w:left w:val="none" w:sz="0" w:space="0" w:color="auto"/>
        <w:bottom w:val="none" w:sz="0" w:space="0" w:color="auto"/>
        <w:right w:val="none" w:sz="0" w:space="0" w:color="auto"/>
      </w:divBdr>
    </w:div>
    <w:div w:id="1632982957">
      <w:bodyDiv w:val="1"/>
      <w:marLeft w:val="0"/>
      <w:marRight w:val="0"/>
      <w:marTop w:val="0"/>
      <w:marBottom w:val="0"/>
      <w:divBdr>
        <w:top w:val="none" w:sz="0" w:space="0" w:color="auto"/>
        <w:left w:val="none" w:sz="0" w:space="0" w:color="auto"/>
        <w:bottom w:val="none" w:sz="0" w:space="0" w:color="auto"/>
        <w:right w:val="none" w:sz="0" w:space="0" w:color="auto"/>
      </w:divBdr>
    </w:div>
    <w:div w:id="1636788289">
      <w:bodyDiv w:val="1"/>
      <w:marLeft w:val="0"/>
      <w:marRight w:val="0"/>
      <w:marTop w:val="0"/>
      <w:marBottom w:val="0"/>
      <w:divBdr>
        <w:top w:val="none" w:sz="0" w:space="0" w:color="auto"/>
        <w:left w:val="none" w:sz="0" w:space="0" w:color="auto"/>
        <w:bottom w:val="none" w:sz="0" w:space="0" w:color="auto"/>
        <w:right w:val="none" w:sz="0" w:space="0" w:color="auto"/>
      </w:divBdr>
    </w:div>
    <w:div w:id="1639994529">
      <w:bodyDiv w:val="1"/>
      <w:marLeft w:val="0"/>
      <w:marRight w:val="0"/>
      <w:marTop w:val="0"/>
      <w:marBottom w:val="0"/>
      <w:divBdr>
        <w:top w:val="none" w:sz="0" w:space="0" w:color="auto"/>
        <w:left w:val="none" w:sz="0" w:space="0" w:color="auto"/>
        <w:bottom w:val="none" w:sz="0" w:space="0" w:color="auto"/>
        <w:right w:val="none" w:sz="0" w:space="0" w:color="auto"/>
      </w:divBdr>
    </w:div>
    <w:div w:id="1642153967">
      <w:bodyDiv w:val="1"/>
      <w:marLeft w:val="0"/>
      <w:marRight w:val="0"/>
      <w:marTop w:val="0"/>
      <w:marBottom w:val="0"/>
      <w:divBdr>
        <w:top w:val="none" w:sz="0" w:space="0" w:color="auto"/>
        <w:left w:val="none" w:sz="0" w:space="0" w:color="auto"/>
        <w:bottom w:val="none" w:sz="0" w:space="0" w:color="auto"/>
        <w:right w:val="none" w:sz="0" w:space="0" w:color="auto"/>
      </w:divBdr>
    </w:div>
    <w:div w:id="1642230259">
      <w:bodyDiv w:val="1"/>
      <w:marLeft w:val="0"/>
      <w:marRight w:val="0"/>
      <w:marTop w:val="0"/>
      <w:marBottom w:val="0"/>
      <w:divBdr>
        <w:top w:val="none" w:sz="0" w:space="0" w:color="auto"/>
        <w:left w:val="none" w:sz="0" w:space="0" w:color="auto"/>
        <w:bottom w:val="none" w:sz="0" w:space="0" w:color="auto"/>
        <w:right w:val="none" w:sz="0" w:space="0" w:color="auto"/>
      </w:divBdr>
    </w:div>
    <w:div w:id="1646742102">
      <w:bodyDiv w:val="1"/>
      <w:marLeft w:val="0"/>
      <w:marRight w:val="0"/>
      <w:marTop w:val="0"/>
      <w:marBottom w:val="0"/>
      <w:divBdr>
        <w:top w:val="none" w:sz="0" w:space="0" w:color="auto"/>
        <w:left w:val="none" w:sz="0" w:space="0" w:color="auto"/>
        <w:bottom w:val="none" w:sz="0" w:space="0" w:color="auto"/>
        <w:right w:val="none" w:sz="0" w:space="0" w:color="auto"/>
      </w:divBdr>
    </w:div>
    <w:div w:id="1649552447">
      <w:bodyDiv w:val="1"/>
      <w:marLeft w:val="0"/>
      <w:marRight w:val="0"/>
      <w:marTop w:val="0"/>
      <w:marBottom w:val="0"/>
      <w:divBdr>
        <w:top w:val="none" w:sz="0" w:space="0" w:color="auto"/>
        <w:left w:val="none" w:sz="0" w:space="0" w:color="auto"/>
        <w:bottom w:val="none" w:sz="0" w:space="0" w:color="auto"/>
        <w:right w:val="none" w:sz="0" w:space="0" w:color="auto"/>
      </w:divBdr>
    </w:div>
    <w:div w:id="1652246934">
      <w:bodyDiv w:val="1"/>
      <w:marLeft w:val="0"/>
      <w:marRight w:val="0"/>
      <w:marTop w:val="0"/>
      <w:marBottom w:val="0"/>
      <w:divBdr>
        <w:top w:val="none" w:sz="0" w:space="0" w:color="auto"/>
        <w:left w:val="none" w:sz="0" w:space="0" w:color="auto"/>
        <w:bottom w:val="none" w:sz="0" w:space="0" w:color="auto"/>
        <w:right w:val="none" w:sz="0" w:space="0" w:color="auto"/>
      </w:divBdr>
    </w:div>
    <w:div w:id="1655602907">
      <w:bodyDiv w:val="1"/>
      <w:marLeft w:val="0"/>
      <w:marRight w:val="0"/>
      <w:marTop w:val="0"/>
      <w:marBottom w:val="0"/>
      <w:divBdr>
        <w:top w:val="none" w:sz="0" w:space="0" w:color="auto"/>
        <w:left w:val="none" w:sz="0" w:space="0" w:color="auto"/>
        <w:bottom w:val="none" w:sz="0" w:space="0" w:color="auto"/>
        <w:right w:val="none" w:sz="0" w:space="0" w:color="auto"/>
      </w:divBdr>
    </w:div>
    <w:div w:id="1656883952">
      <w:bodyDiv w:val="1"/>
      <w:marLeft w:val="0"/>
      <w:marRight w:val="0"/>
      <w:marTop w:val="0"/>
      <w:marBottom w:val="0"/>
      <w:divBdr>
        <w:top w:val="none" w:sz="0" w:space="0" w:color="auto"/>
        <w:left w:val="none" w:sz="0" w:space="0" w:color="auto"/>
        <w:bottom w:val="none" w:sz="0" w:space="0" w:color="auto"/>
        <w:right w:val="none" w:sz="0" w:space="0" w:color="auto"/>
      </w:divBdr>
    </w:div>
    <w:div w:id="1660190402">
      <w:bodyDiv w:val="1"/>
      <w:marLeft w:val="0"/>
      <w:marRight w:val="0"/>
      <w:marTop w:val="0"/>
      <w:marBottom w:val="0"/>
      <w:divBdr>
        <w:top w:val="none" w:sz="0" w:space="0" w:color="auto"/>
        <w:left w:val="none" w:sz="0" w:space="0" w:color="auto"/>
        <w:bottom w:val="none" w:sz="0" w:space="0" w:color="auto"/>
        <w:right w:val="none" w:sz="0" w:space="0" w:color="auto"/>
      </w:divBdr>
    </w:div>
    <w:div w:id="1661932124">
      <w:bodyDiv w:val="1"/>
      <w:marLeft w:val="0"/>
      <w:marRight w:val="0"/>
      <w:marTop w:val="0"/>
      <w:marBottom w:val="0"/>
      <w:divBdr>
        <w:top w:val="none" w:sz="0" w:space="0" w:color="auto"/>
        <w:left w:val="none" w:sz="0" w:space="0" w:color="auto"/>
        <w:bottom w:val="none" w:sz="0" w:space="0" w:color="auto"/>
        <w:right w:val="none" w:sz="0" w:space="0" w:color="auto"/>
      </w:divBdr>
    </w:div>
    <w:div w:id="1663121806">
      <w:bodyDiv w:val="1"/>
      <w:marLeft w:val="0"/>
      <w:marRight w:val="0"/>
      <w:marTop w:val="0"/>
      <w:marBottom w:val="0"/>
      <w:divBdr>
        <w:top w:val="none" w:sz="0" w:space="0" w:color="auto"/>
        <w:left w:val="none" w:sz="0" w:space="0" w:color="auto"/>
        <w:bottom w:val="none" w:sz="0" w:space="0" w:color="auto"/>
        <w:right w:val="none" w:sz="0" w:space="0" w:color="auto"/>
      </w:divBdr>
    </w:div>
    <w:div w:id="1667175083">
      <w:bodyDiv w:val="1"/>
      <w:marLeft w:val="0"/>
      <w:marRight w:val="0"/>
      <w:marTop w:val="0"/>
      <w:marBottom w:val="0"/>
      <w:divBdr>
        <w:top w:val="none" w:sz="0" w:space="0" w:color="auto"/>
        <w:left w:val="none" w:sz="0" w:space="0" w:color="auto"/>
        <w:bottom w:val="none" w:sz="0" w:space="0" w:color="auto"/>
        <w:right w:val="none" w:sz="0" w:space="0" w:color="auto"/>
      </w:divBdr>
    </w:div>
    <w:div w:id="1670256447">
      <w:bodyDiv w:val="1"/>
      <w:marLeft w:val="0"/>
      <w:marRight w:val="0"/>
      <w:marTop w:val="0"/>
      <w:marBottom w:val="0"/>
      <w:divBdr>
        <w:top w:val="none" w:sz="0" w:space="0" w:color="auto"/>
        <w:left w:val="none" w:sz="0" w:space="0" w:color="auto"/>
        <w:bottom w:val="none" w:sz="0" w:space="0" w:color="auto"/>
        <w:right w:val="none" w:sz="0" w:space="0" w:color="auto"/>
      </w:divBdr>
    </w:div>
    <w:div w:id="1678729239">
      <w:bodyDiv w:val="1"/>
      <w:marLeft w:val="0"/>
      <w:marRight w:val="0"/>
      <w:marTop w:val="0"/>
      <w:marBottom w:val="0"/>
      <w:divBdr>
        <w:top w:val="none" w:sz="0" w:space="0" w:color="auto"/>
        <w:left w:val="none" w:sz="0" w:space="0" w:color="auto"/>
        <w:bottom w:val="none" w:sz="0" w:space="0" w:color="auto"/>
        <w:right w:val="none" w:sz="0" w:space="0" w:color="auto"/>
      </w:divBdr>
    </w:div>
    <w:div w:id="1679505878">
      <w:bodyDiv w:val="1"/>
      <w:marLeft w:val="0"/>
      <w:marRight w:val="0"/>
      <w:marTop w:val="0"/>
      <w:marBottom w:val="0"/>
      <w:divBdr>
        <w:top w:val="none" w:sz="0" w:space="0" w:color="auto"/>
        <w:left w:val="none" w:sz="0" w:space="0" w:color="auto"/>
        <w:bottom w:val="none" w:sz="0" w:space="0" w:color="auto"/>
        <w:right w:val="none" w:sz="0" w:space="0" w:color="auto"/>
      </w:divBdr>
    </w:div>
    <w:div w:id="1682583197">
      <w:bodyDiv w:val="1"/>
      <w:marLeft w:val="0"/>
      <w:marRight w:val="0"/>
      <w:marTop w:val="0"/>
      <w:marBottom w:val="0"/>
      <w:divBdr>
        <w:top w:val="none" w:sz="0" w:space="0" w:color="auto"/>
        <w:left w:val="none" w:sz="0" w:space="0" w:color="auto"/>
        <w:bottom w:val="none" w:sz="0" w:space="0" w:color="auto"/>
        <w:right w:val="none" w:sz="0" w:space="0" w:color="auto"/>
      </w:divBdr>
    </w:div>
    <w:div w:id="1682928236">
      <w:bodyDiv w:val="1"/>
      <w:marLeft w:val="0"/>
      <w:marRight w:val="0"/>
      <w:marTop w:val="0"/>
      <w:marBottom w:val="0"/>
      <w:divBdr>
        <w:top w:val="none" w:sz="0" w:space="0" w:color="auto"/>
        <w:left w:val="none" w:sz="0" w:space="0" w:color="auto"/>
        <w:bottom w:val="none" w:sz="0" w:space="0" w:color="auto"/>
        <w:right w:val="none" w:sz="0" w:space="0" w:color="auto"/>
      </w:divBdr>
    </w:div>
    <w:div w:id="1685934372">
      <w:bodyDiv w:val="1"/>
      <w:marLeft w:val="0"/>
      <w:marRight w:val="0"/>
      <w:marTop w:val="0"/>
      <w:marBottom w:val="0"/>
      <w:divBdr>
        <w:top w:val="none" w:sz="0" w:space="0" w:color="auto"/>
        <w:left w:val="none" w:sz="0" w:space="0" w:color="auto"/>
        <w:bottom w:val="none" w:sz="0" w:space="0" w:color="auto"/>
        <w:right w:val="none" w:sz="0" w:space="0" w:color="auto"/>
      </w:divBdr>
    </w:div>
    <w:div w:id="1687295011">
      <w:bodyDiv w:val="1"/>
      <w:marLeft w:val="0"/>
      <w:marRight w:val="0"/>
      <w:marTop w:val="0"/>
      <w:marBottom w:val="0"/>
      <w:divBdr>
        <w:top w:val="none" w:sz="0" w:space="0" w:color="auto"/>
        <w:left w:val="none" w:sz="0" w:space="0" w:color="auto"/>
        <w:bottom w:val="none" w:sz="0" w:space="0" w:color="auto"/>
        <w:right w:val="none" w:sz="0" w:space="0" w:color="auto"/>
      </w:divBdr>
    </w:div>
    <w:div w:id="1692411486">
      <w:bodyDiv w:val="1"/>
      <w:marLeft w:val="0"/>
      <w:marRight w:val="0"/>
      <w:marTop w:val="0"/>
      <w:marBottom w:val="0"/>
      <w:divBdr>
        <w:top w:val="none" w:sz="0" w:space="0" w:color="auto"/>
        <w:left w:val="none" w:sz="0" w:space="0" w:color="auto"/>
        <w:bottom w:val="none" w:sz="0" w:space="0" w:color="auto"/>
        <w:right w:val="none" w:sz="0" w:space="0" w:color="auto"/>
      </w:divBdr>
    </w:div>
    <w:div w:id="1694575225">
      <w:bodyDiv w:val="1"/>
      <w:marLeft w:val="0"/>
      <w:marRight w:val="0"/>
      <w:marTop w:val="0"/>
      <w:marBottom w:val="0"/>
      <w:divBdr>
        <w:top w:val="none" w:sz="0" w:space="0" w:color="auto"/>
        <w:left w:val="none" w:sz="0" w:space="0" w:color="auto"/>
        <w:bottom w:val="none" w:sz="0" w:space="0" w:color="auto"/>
        <w:right w:val="none" w:sz="0" w:space="0" w:color="auto"/>
      </w:divBdr>
    </w:div>
    <w:div w:id="1696418200">
      <w:bodyDiv w:val="1"/>
      <w:marLeft w:val="0"/>
      <w:marRight w:val="0"/>
      <w:marTop w:val="0"/>
      <w:marBottom w:val="0"/>
      <w:divBdr>
        <w:top w:val="none" w:sz="0" w:space="0" w:color="auto"/>
        <w:left w:val="none" w:sz="0" w:space="0" w:color="auto"/>
        <w:bottom w:val="none" w:sz="0" w:space="0" w:color="auto"/>
        <w:right w:val="none" w:sz="0" w:space="0" w:color="auto"/>
      </w:divBdr>
    </w:div>
    <w:div w:id="1696878594">
      <w:bodyDiv w:val="1"/>
      <w:marLeft w:val="0"/>
      <w:marRight w:val="0"/>
      <w:marTop w:val="0"/>
      <w:marBottom w:val="0"/>
      <w:divBdr>
        <w:top w:val="none" w:sz="0" w:space="0" w:color="auto"/>
        <w:left w:val="none" w:sz="0" w:space="0" w:color="auto"/>
        <w:bottom w:val="none" w:sz="0" w:space="0" w:color="auto"/>
        <w:right w:val="none" w:sz="0" w:space="0" w:color="auto"/>
      </w:divBdr>
    </w:div>
    <w:div w:id="1706323269">
      <w:bodyDiv w:val="1"/>
      <w:marLeft w:val="0"/>
      <w:marRight w:val="0"/>
      <w:marTop w:val="0"/>
      <w:marBottom w:val="0"/>
      <w:divBdr>
        <w:top w:val="none" w:sz="0" w:space="0" w:color="auto"/>
        <w:left w:val="none" w:sz="0" w:space="0" w:color="auto"/>
        <w:bottom w:val="none" w:sz="0" w:space="0" w:color="auto"/>
        <w:right w:val="none" w:sz="0" w:space="0" w:color="auto"/>
      </w:divBdr>
    </w:div>
    <w:div w:id="1712538190">
      <w:bodyDiv w:val="1"/>
      <w:marLeft w:val="0"/>
      <w:marRight w:val="0"/>
      <w:marTop w:val="0"/>
      <w:marBottom w:val="0"/>
      <w:divBdr>
        <w:top w:val="none" w:sz="0" w:space="0" w:color="auto"/>
        <w:left w:val="none" w:sz="0" w:space="0" w:color="auto"/>
        <w:bottom w:val="none" w:sz="0" w:space="0" w:color="auto"/>
        <w:right w:val="none" w:sz="0" w:space="0" w:color="auto"/>
      </w:divBdr>
    </w:div>
    <w:div w:id="1714034662">
      <w:bodyDiv w:val="1"/>
      <w:marLeft w:val="0"/>
      <w:marRight w:val="0"/>
      <w:marTop w:val="0"/>
      <w:marBottom w:val="0"/>
      <w:divBdr>
        <w:top w:val="none" w:sz="0" w:space="0" w:color="auto"/>
        <w:left w:val="none" w:sz="0" w:space="0" w:color="auto"/>
        <w:bottom w:val="none" w:sz="0" w:space="0" w:color="auto"/>
        <w:right w:val="none" w:sz="0" w:space="0" w:color="auto"/>
      </w:divBdr>
    </w:div>
    <w:div w:id="1717243539">
      <w:bodyDiv w:val="1"/>
      <w:marLeft w:val="0"/>
      <w:marRight w:val="0"/>
      <w:marTop w:val="0"/>
      <w:marBottom w:val="0"/>
      <w:divBdr>
        <w:top w:val="none" w:sz="0" w:space="0" w:color="auto"/>
        <w:left w:val="none" w:sz="0" w:space="0" w:color="auto"/>
        <w:bottom w:val="none" w:sz="0" w:space="0" w:color="auto"/>
        <w:right w:val="none" w:sz="0" w:space="0" w:color="auto"/>
      </w:divBdr>
    </w:div>
    <w:div w:id="1717585744">
      <w:bodyDiv w:val="1"/>
      <w:marLeft w:val="0"/>
      <w:marRight w:val="0"/>
      <w:marTop w:val="0"/>
      <w:marBottom w:val="0"/>
      <w:divBdr>
        <w:top w:val="none" w:sz="0" w:space="0" w:color="auto"/>
        <w:left w:val="none" w:sz="0" w:space="0" w:color="auto"/>
        <w:bottom w:val="none" w:sz="0" w:space="0" w:color="auto"/>
        <w:right w:val="none" w:sz="0" w:space="0" w:color="auto"/>
      </w:divBdr>
    </w:div>
    <w:div w:id="1720326896">
      <w:bodyDiv w:val="1"/>
      <w:marLeft w:val="0"/>
      <w:marRight w:val="0"/>
      <w:marTop w:val="0"/>
      <w:marBottom w:val="0"/>
      <w:divBdr>
        <w:top w:val="none" w:sz="0" w:space="0" w:color="auto"/>
        <w:left w:val="none" w:sz="0" w:space="0" w:color="auto"/>
        <w:bottom w:val="none" w:sz="0" w:space="0" w:color="auto"/>
        <w:right w:val="none" w:sz="0" w:space="0" w:color="auto"/>
      </w:divBdr>
    </w:div>
    <w:div w:id="1724476389">
      <w:bodyDiv w:val="1"/>
      <w:marLeft w:val="0"/>
      <w:marRight w:val="0"/>
      <w:marTop w:val="0"/>
      <w:marBottom w:val="0"/>
      <w:divBdr>
        <w:top w:val="none" w:sz="0" w:space="0" w:color="auto"/>
        <w:left w:val="none" w:sz="0" w:space="0" w:color="auto"/>
        <w:bottom w:val="none" w:sz="0" w:space="0" w:color="auto"/>
        <w:right w:val="none" w:sz="0" w:space="0" w:color="auto"/>
      </w:divBdr>
    </w:div>
    <w:div w:id="1735002100">
      <w:bodyDiv w:val="1"/>
      <w:marLeft w:val="0"/>
      <w:marRight w:val="0"/>
      <w:marTop w:val="0"/>
      <w:marBottom w:val="0"/>
      <w:divBdr>
        <w:top w:val="none" w:sz="0" w:space="0" w:color="auto"/>
        <w:left w:val="none" w:sz="0" w:space="0" w:color="auto"/>
        <w:bottom w:val="none" w:sz="0" w:space="0" w:color="auto"/>
        <w:right w:val="none" w:sz="0" w:space="0" w:color="auto"/>
      </w:divBdr>
    </w:div>
    <w:div w:id="1735809447">
      <w:bodyDiv w:val="1"/>
      <w:marLeft w:val="0"/>
      <w:marRight w:val="0"/>
      <w:marTop w:val="0"/>
      <w:marBottom w:val="0"/>
      <w:divBdr>
        <w:top w:val="none" w:sz="0" w:space="0" w:color="auto"/>
        <w:left w:val="none" w:sz="0" w:space="0" w:color="auto"/>
        <w:bottom w:val="none" w:sz="0" w:space="0" w:color="auto"/>
        <w:right w:val="none" w:sz="0" w:space="0" w:color="auto"/>
      </w:divBdr>
    </w:div>
    <w:div w:id="1736471807">
      <w:bodyDiv w:val="1"/>
      <w:marLeft w:val="0"/>
      <w:marRight w:val="0"/>
      <w:marTop w:val="0"/>
      <w:marBottom w:val="0"/>
      <w:divBdr>
        <w:top w:val="none" w:sz="0" w:space="0" w:color="auto"/>
        <w:left w:val="none" w:sz="0" w:space="0" w:color="auto"/>
        <w:bottom w:val="none" w:sz="0" w:space="0" w:color="auto"/>
        <w:right w:val="none" w:sz="0" w:space="0" w:color="auto"/>
      </w:divBdr>
    </w:div>
    <w:div w:id="1743720991">
      <w:bodyDiv w:val="1"/>
      <w:marLeft w:val="0"/>
      <w:marRight w:val="0"/>
      <w:marTop w:val="0"/>
      <w:marBottom w:val="0"/>
      <w:divBdr>
        <w:top w:val="none" w:sz="0" w:space="0" w:color="auto"/>
        <w:left w:val="none" w:sz="0" w:space="0" w:color="auto"/>
        <w:bottom w:val="none" w:sz="0" w:space="0" w:color="auto"/>
        <w:right w:val="none" w:sz="0" w:space="0" w:color="auto"/>
      </w:divBdr>
    </w:div>
    <w:div w:id="1754738179">
      <w:bodyDiv w:val="1"/>
      <w:marLeft w:val="0"/>
      <w:marRight w:val="0"/>
      <w:marTop w:val="0"/>
      <w:marBottom w:val="0"/>
      <w:divBdr>
        <w:top w:val="none" w:sz="0" w:space="0" w:color="auto"/>
        <w:left w:val="none" w:sz="0" w:space="0" w:color="auto"/>
        <w:bottom w:val="none" w:sz="0" w:space="0" w:color="auto"/>
        <w:right w:val="none" w:sz="0" w:space="0" w:color="auto"/>
      </w:divBdr>
    </w:div>
    <w:div w:id="1756898943">
      <w:bodyDiv w:val="1"/>
      <w:marLeft w:val="0"/>
      <w:marRight w:val="0"/>
      <w:marTop w:val="0"/>
      <w:marBottom w:val="0"/>
      <w:divBdr>
        <w:top w:val="none" w:sz="0" w:space="0" w:color="auto"/>
        <w:left w:val="none" w:sz="0" w:space="0" w:color="auto"/>
        <w:bottom w:val="none" w:sz="0" w:space="0" w:color="auto"/>
        <w:right w:val="none" w:sz="0" w:space="0" w:color="auto"/>
      </w:divBdr>
    </w:div>
    <w:div w:id="1762486742">
      <w:bodyDiv w:val="1"/>
      <w:marLeft w:val="0"/>
      <w:marRight w:val="0"/>
      <w:marTop w:val="0"/>
      <w:marBottom w:val="0"/>
      <w:divBdr>
        <w:top w:val="none" w:sz="0" w:space="0" w:color="auto"/>
        <w:left w:val="none" w:sz="0" w:space="0" w:color="auto"/>
        <w:bottom w:val="none" w:sz="0" w:space="0" w:color="auto"/>
        <w:right w:val="none" w:sz="0" w:space="0" w:color="auto"/>
      </w:divBdr>
    </w:div>
    <w:div w:id="1762600218">
      <w:bodyDiv w:val="1"/>
      <w:marLeft w:val="0"/>
      <w:marRight w:val="0"/>
      <w:marTop w:val="0"/>
      <w:marBottom w:val="0"/>
      <w:divBdr>
        <w:top w:val="none" w:sz="0" w:space="0" w:color="auto"/>
        <w:left w:val="none" w:sz="0" w:space="0" w:color="auto"/>
        <w:bottom w:val="none" w:sz="0" w:space="0" w:color="auto"/>
        <w:right w:val="none" w:sz="0" w:space="0" w:color="auto"/>
      </w:divBdr>
    </w:div>
    <w:div w:id="1767843077">
      <w:bodyDiv w:val="1"/>
      <w:marLeft w:val="0"/>
      <w:marRight w:val="0"/>
      <w:marTop w:val="0"/>
      <w:marBottom w:val="0"/>
      <w:divBdr>
        <w:top w:val="none" w:sz="0" w:space="0" w:color="auto"/>
        <w:left w:val="none" w:sz="0" w:space="0" w:color="auto"/>
        <w:bottom w:val="none" w:sz="0" w:space="0" w:color="auto"/>
        <w:right w:val="none" w:sz="0" w:space="0" w:color="auto"/>
      </w:divBdr>
    </w:div>
    <w:div w:id="1768189142">
      <w:bodyDiv w:val="1"/>
      <w:marLeft w:val="0"/>
      <w:marRight w:val="0"/>
      <w:marTop w:val="0"/>
      <w:marBottom w:val="0"/>
      <w:divBdr>
        <w:top w:val="none" w:sz="0" w:space="0" w:color="auto"/>
        <w:left w:val="none" w:sz="0" w:space="0" w:color="auto"/>
        <w:bottom w:val="none" w:sz="0" w:space="0" w:color="auto"/>
        <w:right w:val="none" w:sz="0" w:space="0" w:color="auto"/>
      </w:divBdr>
    </w:div>
    <w:div w:id="1770850349">
      <w:bodyDiv w:val="1"/>
      <w:marLeft w:val="0"/>
      <w:marRight w:val="0"/>
      <w:marTop w:val="0"/>
      <w:marBottom w:val="0"/>
      <w:divBdr>
        <w:top w:val="none" w:sz="0" w:space="0" w:color="auto"/>
        <w:left w:val="none" w:sz="0" w:space="0" w:color="auto"/>
        <w:bottom w:val="none" w:sz="0" w:space="0" w:color="auto"/>
        <w:right w:val="none" w:sz="0" w:space="0" w:color="auto"/>
      </w:divBdr>
    </w:div>
    <w:div w:id="1770926849">
      <w:bodyDiv w:val="1"/>
      <w:marLeft w:val="0"/>
      <w:marRight w:val="0"/>
      <w:marTop w:val="0"/>
      <w:marBottom w:val="0"/>
      <w:divBdr>
        <w:top w:val="none" w:sz="0" w:space="0" w:color="auto"/>
        <w:left w:val="none" w:sz="0" w:space="0" w:color="auto"/>
        <w:bottom w:val="none" w:sz="0" w:space="0" w:color="auto"/>
        <w:right w:val="none" w:sz="0" w:space="0" w:color="auto"/>
      </w:divBdr>
    </w:div>
    <w:div w:id="1773279464">
      <w:bodyDiv w:val="1"/>
      <w:marLeft w:val="0"/>
      <w:marRight w:val="0"/>
      <w:marTop w:val="0"/>
      <w:marBottom w:val="0"/>
      <w:divBdr>
        <w:top w:val="none" w:sz="0" w:space="0" w:color="auto"/>
        <w:left w:val="none" w:sz="0" w:space="0" w:color="auto"/>
        <w:bottom w:val="none" w:sz="0" w:space="0" w:color="auto"/>
        <w:right w:val="none" w:sz="0" w:space="0" w:color="auto"/>
      </w:divBdr>
    </w:div>
    <w:div w:id="1773549777">
      <w:bodyDiv w:val="1"/>
      <w:marLeft w:val="0"/>
      <w:marRight w:val="0"/>
      <w:marTop w:val="0"/>
      <w:marBottom w:val="0"/>
      <w:divBdr>
        <w:top w:val="none" w:sz="0" w:space="0" w:color="auto"/>
        <w:left w:val="none" w:sz="0" w:space="0" w:color="auto"/>
        <w:bottom w:val="none" w:sz="0" w:space="0" w:color="auto"/>
        <w:right w:val="none" w:sz="0" w:space="0" w:color="auto"/>
      </w:divBdr>
    </w:div>
    <w:div w:id="1774668980">
      <w:bodyDiv w:val="1"/>
      <w:marLeft w:val="0"/>
      <w:marRight w:val="0"/>
      <w:marTop w:val="0"/>
      <w:marBottom w:val="0"/>
      <w:divBdr>
        <w:top w:val="none" w:sz="0" w:space="0" w:color="auto"/>
        <w:left w:val="none" w:sz="0" w:space="0" w:color="auto"/>
        <w:bottom w:val="none" w:sz="0" w:space="0" w:color="auto"/>
        <w:right w:val="none" w:sz="0" w:space="0" w:color="auto"/>
      </w:divBdr>
    </w:div>
    <w:div w:id="1780643190">
      <w:bodyDiv w:val="1"/>
      <w:marLeft w:val="0"/>
      <w:marRight w:val="0"/>
      <w:marTop w:val="0"/>
      <w:marBottom w:val="0"/>
      <w:divBdr>
        <w:top w:val="none" w:sz="0" w:space="0" w:color="auto"/>
        <w:left w:val="none" w:sz="0" w:space="0" w:color="auto"/>
        <w:bottom w:val="none" w:sz="0" w:space="0" w:color="auto"/>
        <w:right w:val="none" w:sz="0" w:space="0" w:color="auto"/>
      </w:divBdr>
    </w:div>
    <w:div w:id="1781099239">
      <w:bodyDiv w:val="1"/>
      <w:marLeft w:val="0"/>
      <w:marRight w:val="0"/>
      <w:marTop w:val="0"/>
      <w:marBottom w:val="0"/>
      <w:divBdr>
        <w:top w:val="none" w:sz="0" w:space="0" w:color="auto"/>
        <w:left w:val="none" w:sz="0" w:space="0" w:color="auto"/>
        <w:bottom w:val="none" w:sz="0" w:space="0" w:color="auto"/>
        <w:right w:val="none" w:sz="0" w:space="0" w:color="auto"/>
      </w:divBdr>
    </w:div>
    <w:div w:id="1781681024">
      <w:bodyDiv w:val="1"/>
      <w:marLeft w:val="0"/>
      <w:marRight w:val="0"/>
      <w:marTop w:val="0"/>
      <w:marBottom w:val="0"/>
      <w:divBdr>
        <w:top w:val="none" w:sz="0" w:space="0" w:color="auto"/>
        <w:left w:val="none" w:sz="0" w:space="0" w:color="auto"/>
        <w:bottom w:val="none" w:sz="0" w:space="0" w:color="auto"/>
        <w:right w:val="none" w:sz="0" w:space="0" w:color="auto"/>
      </w:divBdr>
    </w:div>
    <w:div w:id="1783644017">
      <w:bodyDiv w:val="1"/>
      <w:marLeft w:val="0"/>
      <w:marRight w:val="0"/>
      <w:marTop w:val="0"/>
      <w:marBottom w:val="0"/>
      <w:divBdr>
        <w:top w:val="none" w:sz="0" w:space="0" w:color="auto"/>
        <w:left w:val="none" w:sz="0" w:space="0" w:color="auto"/>
        <w:bottom w:val="none" w:sz="0" w:space="0" w:color="auto"/>
        <w:right w:val="none" w:sz="0" w:space="0" w:color="auto"/>
      </w:divBdr>
    </w:div>
    <w:div w:id="1784301471">
      <w:bodyDiv w:val="1"/>
      <w:marLeft w:val="0"/>
      <w:marRight w:val="0"/>
      <w:marTop w:val="0"/>
      <w:marBottom w:val="0"/>
      <w:divBdr>
        <w:top w:val="none" w:sz="0" w:space="0" w:color="auto"/>
        <w:left w:val="none" w:sz="0" w:space="0" w:color="auto"/>
        <w:bottom w:val="none" w:sz="0" w:space="0" w:color="auto"/>
        <w:right w:val="none" w:sz="0" w:space="0" w:color="auto"/>
      </w:divBdr>
    </w:div>
    <w:div w:id="1785227302">
      <w:bodyDiv w:val="1"/>
      <w:marLeft w:val="0"/>
      <w:marRight w:val="0"/>
      <w:marTop w:val="0"/>
      <w:marBottom w:val="0"/>
      <w:divBdr>
        <w:top w:val="none" w:sz="0" w:space="0" w:color="auto"/>
        <w:left w:val="none" w:sz="0" w:space="0" w:color="auto"/>
        <w:bottom w:val="none" w:sz="0" w:space="0" w:color="auto"/>
        <w:right w:val="none" w:sz="0" w:space="0" w:color="auto"/>
      </w:divBdr>
    </w:div>
    <w:div w:id="1786389212">
      <w:bodyDiv w:val="1"/>
      <w:marLeft w:val="0"/>
      <w:marRight w:val="0"/>
      <w:marTop w:val="0"/>
      <w:marBottom w:val="0"/>
      <w:divBdr>
        <w:top w:val="none" w:sz="0" w:space="0" w:color="auto"/>
        <w:left w:val="none" w:sz="0" w:space="0" w:color="auto"/>
        <w:bottom w:val="none" w:sz="0" w:space="0" w:color="auto"/>
        <w:right w:val="none" w:sz="0" w:space="0" w:color="auto"/>
      </w:divBdr>
    </w:div>
    <w:div w:id="1787237118">
      <w:bodyDiv w:val="1"/>
      <w:marLeft w:val="0"/>
      <w:marRight w:val="0"/>
      <w:marTop w:val="0"/>
      <w:marBottom w:val="0"/>
      <w:divBdr>
        <w:top w:val="none" w:sz="0" w:space="0" w:color="auto"/>
        <w:left w:val="none" w:sz="0" w:space="0" w:color="auto"/>
        <w:bottom w:val="none" w:sz="0" w:space="0" w:color="auto"/>
        <w:right w:val="none" w:sz="0" w:space="0" w:color="auto"/>
      </w:divBdr>
    </w:div>
    <w:div w:id="1788042479">
      <w:bodyDiv w:val="1"/>
      <w:marLeft w:val="0"/>
      <w:marRight w:val="0"/>
      <w:marTop w:val="0"/>
      <w:marBottom w:val="0"/>
      <w:divBdr>
        <w:top w:val="none" w:sz="0" w:space="0" w:color="auto"/>
        <w:left w:val="none" w:sz="0" w:space="0" w:color="auto"/>
        <w:bottom w:val="none" w:sz="0" w:space="0" w:color="auto"/>
        <w:right w:val="none" w:sz="0" w:space="0" w:color="auto"/>
      </w:divBdr>
    </w:div>
    <w:div w:id="1790734075">
      <w:bodyDiv w:val="1"/>
      <w:marLeft w:val="0"/>
      <w:marRight w:val="0"/>
      <w:marTop w:val="0"/>
      <w:marBottom w:val="0"/>
      <w:divBdr>
        <w:top w:val="none" w:sz="0" w:space="0" w:color="auto"/>
        <w:left w:val="none" w:sz="0" w:space="0" w:color="auto"/>
        <w:bottom w:val="none" w:sz="0" w:space="0" w:color="auto"/>
        <w:right w:val="none" w:sz="0" w:space="0" w:color="auto"/>
      </w:divBdr>
    </w:div>
    <w:div w:id="1792547732">
      <w:bodyDiv w:val="1"/>
      <w:marLeft w:val="0"/>
      <w:marRight w:val="0"/>
      <w:marTop w:val="0"/>
      <w:marBottom w:val="0"/>
      <w:divBdr>
        <w:top w:val="none" w:sz="0" w:space="0" w:color="auto"/>
        <w:left w:val="none" w:sz="0" w:space="0" w:color="auto"/>
        <w:bottom w:val="none" w:sz="0" w:space="0" w:color="auto"/>
        <w:right w:val="none" w:sz="0" w:space="0" w:color="auto"/>
      </w:divBdr>
    </w:div>
    <w:div w:id="1797794912">
      <w:bodyDiv w:val="1"/>
      <w:marLeft w:val="0"/>
      <w:marRight w:val="0"/>
      <w:marTop w:val="0"/>
      <w:marBottom w:val="0"/>
      <w:divBdr>
        <w:top w:val="none" w:sz="0" w:space="0" w:color="auto"/>
        <w:left w:val="none" w:sz="0" w:space="0" w:color="auto"/>
        <w:bottom w:val="none" w:sz="0" w:space="0" w:color="auto"/>
        <w:right w:val="none" w:sz="0" w:space="0" w:color="auto"/>
      </w:divBdr>
    </w:div>
    <w:div w:id="1797917532">
      <w:bodyDiv w:val="1"/>
      <w:marLeft w:val="0"/>
      <w:marRight w:val="0"/>
      <w:marTop w:val="0"/>
      <w:marBottom w:val="0"/>
      <w:divBdr>
        <w:top w:val="none" w:sz="0" w:space="0" w:color="auto"/>
        <w:left w:val="none" w:sz="0" w:space="0" w:color="auto"/>
        <w:bottom w:val="none" w:sz="0" w:space="0" w:color="auto"/>
        <w:right w:val="none" w:sz="0" w:space="0" w:color="auto"/>
      </w:divBdr>
    </w:div>
    <w:div w:id="1806316659">
      <w:bodyDiv w:val="1"/>
      <w:marLeft w:val="0"/>
      <w:marRight w:val="0"/>
      <w:marTop w:val="0"/>
      <w:marBottom w:val="0"/>
      <w:divBdr>
        <w:top w:val="none" w:sz="0" w:space="0" w:color="auto"/>
        <w:left w:val="none" w:sz="0" w:space="0" w:color="auto"/>
        <w:bottom w:val="none" w:sz="0" w:space="0" w:color="auto"/>
        <w:right w:val="none" w:sz="0" w:space="0" w:color="auto"/>
      </w:divBdr>
    </w:div>
    <w:div w:id="1806386098">
      <w:bodyDiv w:val="1"/>
      <w:marLeft w:val="0"/>
      <w:marRight w:val="0"/>
      <w:marTop w:val="0"/>
      <w:marBottom w:val="0"/>
      <w:divBdr>
        <w:top w:val="none" w:sz="0" w:space="0" w:color="auto"/>
        <w:left w:val="none" w:sz="0" w:space="0" w:color="auto"/>
        <w:bottom w:val="none" w:sz="0" w:space="0" w:color="auto"/>
        <w:right w:val="none" w:sz="0" w:space="0" w:color="auto"/>
      </w:divBdr>
    </w:div>
    <w:div w:id="1809203740">
      <w:bodyDiv w:val="1"/>
      <w:marLeft w:val="0"/>
      <w:marRight w:val="0"/>
      <w:marTop w:val="0"/>
      <w:marBottom w:val="0"/>
      <w:divBdr>
        <w:top w:val="none" w:sz="0" w:space="0" w:color="auto"/>
        <w:left w:val="none" w:sz="0" w:space="0" w:color="auto"/>
        <w:bottom w:val="none" w:sz="0" w:space="0" w:color="auto"/>
        <w:right w:val="none" w:sz="0" w:space="0" w:color="auto"/>
      </w:divBdr>
    </w:div>
    <w:div w:id="1811170147">
      <w:bodyDiv w:val="1"/>
      <w:marLeft w:val="0"/>
      <w:marRight w:val="0"/>
      <w:marTop w:val="0"/>
      <w:marBottom w:val="0"/>
      <w:divBdr>
        <w:top w:val="none" w:sz="0" w:space="0" w:color="auto"/>
        <w:left w:val="none" w:sz="0" w:space="0" w:color="auto"/>
        <w:bottom w:val="none" w:sz="0" w:space="0" w:color="auto"/>
        <w:right w:val="none" w:sz="0" w:space="0" w:color="auto"/>
      </w:divBdr>
    </w:div>
    <w:div w:id="1815758561">
      <w:bodyDiv w:val="1"/>
      <w:marLeft w:val="0"/>
      <w:marRight w:val="0"/>
      <w:marTop w:val="0"/>
      <w:marBottom w:val="0"/>
      <w:divBdr>
        <w:top w:val="none" w:sz="0" w:space="0" w:color="auto"/>
        <w:left w:val="none" w:sz="0" w:space="0" w:color="auto"/>
        <w:bottom w:val="none" w:sz="0" w:space="0" w:color="auto"/>
        <w:right w:val="none" w:sz="0" w:space="0" w:color="auto"/>
      </w:divBdr>
    </w:div>
    <w:div w:id="1815878083">
      <w:bodyDiv w:val="1"/>
      <w:marLeft w:val="0"/>
      <w:marRight w:val="0"/>
      <w:marTop w:val="0"/>
      <w:marBottom w:val="0"/>
      <w:divBdr>
        <w:top w:val="none" w:sz="0" w:space="0" w:color="auto"/>
        <w:left w:val="none" w:sz="0" w:space="0" w:color="auto"/>
        <w:bottom w:val="none" w:sz="0" w:space="0" w:color="auto"/>
        <w:right w:val="none" w:sz="0" w:space="0" w:color="auto"/>
      </w:divBdr>
    </w:div>
    <w:div w:id="1818374009">
      <w:bodyDiv w:val="1"/>
      <w:marLeft w:val="0"/>
      <w:marRight w:val="0"/>
      <w:marTop w:val="0"/>
      <w:marBottom w:val="0"/>
      <w:divBdr>
        <w:top w:val="none" w:sz="0" w:space="0" w:color="auto"/>
        <w:left w:val="none" w:sz="0" w:space="0" w:color="auto"/>
        <w:bottom w:val="none" w:sz="0" w:space="0" w:color="auto"/>
        <w:right w:val="none" w:sz="0" w:space="0" w:color="auto"/>
      </w:divBdr>
    </w:div>
    <w:div w:id="1836456718">
      <w:bodyDiv w:val="1"/>
      <w:marLeft w:val="0"/>
      <w:marRight w:val="0"/>
      <w:marTop w:val="0"/>
      <w:marBottom w:val="0"/>
      <w:divBdr>
        <w:top w:val="none" w:sz="0" w:space="0" w:color="auto"/>
        <w:left w:val="none" w:sz="0" w:space="0" w:color="auto"/>
        <w:bottom w:val="none" w:sz="0" w:space="0" w:color="auto"/>
        <w:right w:val="none" w:sz="0" w:space="0" w:color="auto"/>
      </w:divBdr>
    </w:div>
    <w:div w:id="1836723703">
      <w:bodyDiv w:val="1"/>
      <w:marLeft w:val="0"/>
      <w:marRight w:val="0"/>
      <w:marTop w:val="0"/>
      <w:marBottom w:val="0"/>
      <w:divBdr>
        <w:top w:val="none" w:sz="0" w:space="0" w:color="auto"/>
        <w:left w:val="none" w:sz="0" w:space="0" w:color="auto"/>
        <w:bottom w:val="none" w:sz="0" w:space="0" w:color="auto"/>
        <w:right w:val="none" w:sz="0" w:space="0" w:color="auto"/>
      </w:divBdr>
    </w:div>
    <w:div w:id="1837721875">
      <w:bodyDiv w:val="1"/>
      <w:marLeft w:val="0"/>
      <w:marRight w:val="0"/>
      <w:marTop w:val="0"/>
      <w:marBottom w:val="0"/>
      <w:divBdr>
        <w:top w:val="none" w:sz="0" w:space="0" w:color="auto"/>
        <w:left w:val="none" w:sz="0" w:space="0" w:color="auto"/>
        <w:bottom w:val="none" w:sz="0" w:space="0" w:color="auto"/>
        <w:right w:val="none" w:sz="0" w:space="0" w:color="auto"/>
      </w:divBdr>
    </w:div>
    <w:div w:id="1840919952">
      <w:bodyDiv w:val="1"/>
      <w:marLeft w:val="0"/>
      <w:marRight w:val="0"/>
      <w:marTop w:val="0"/>
      <w:marBottom w:val="0"/>
      <w:divBdr>
        <w:top w:val="none" w:sz="0" w:space="0" w:color="auto"/>
        <w:left w:val="none" w:sz="0" w:space="0" w:color="auto"/>
        <w:bottom w:val="none" w:sz="0" w:space="0" w:color="auto"/>
        <w:right w:val="none" w:sz="0" w:space="0" w:color="auto"/>
      </w:divBdr>
    </w:div>
    <w:div w:id="1848055286">
      <w:bodyDiv w:val="1"/>
      <w:marLeft w:val="0"/>
      <w:marRight w:val="0"/>
      <w:marTop w:val="0"/>
      <w:marBottom w:val="0"/>
      <w:divBdr>
        <w:top w:val="none" w:sz="0" w:space="0" w:color="auto"/>
        <w:left w:val="none" w:sz="0" w:space="0" w:color="auto"/>
        <w:bottom w:val="none" w:sz="0" w:space="0" w:color="auto"/>
        <w:right w:val="none" w:sz="0" w:space="0" w:color="auto"/>
      </w:divBdr>
    </w:div>
    <w:div w:id="1849754294">
      <w:bodyDiv w:val="1"/>
      <w:marLeft w:val="0"/>
      <w:marRight w:val="0"/>
      <w:marTop w:val="0"/>
      <w:marBottom w:val="0"/>
      <w:divBdr>
        <w:top w:val="none" w:sz="0" w:space="0" w:color="auto"/>
        <w:left w:val="none" w:sz="0" w:space="0" w:color="auto"/>
        <w:bottom w:val="none" w:sz="0" w:space="0" w:color="auto"/>
        <w:right w:val="none" w:sz="0" w:space="0" w:color="auto"/>
      </w:divBdr>
    </w:div>
    <w:div w:id="1849982926">
      <w:bodyDiv w:val="1"/>
      <w:marLeft w:val="0"/>
      <w:marRight w:val="0"/>
      <w:marTop w:val="0"/>
      <w:marBottom w:val="0"/>
      <w:divBdr>
        <w:top w:val="none" w:sz="0" w:space="0" w:color="auto"/>
        <w:left w:val="none" w:sz="0" w:space="0" w:color="auto"/>
        <w:bottom w:val="none" w:sz="0" w:space="0" w:color="auto"/>
        <w:right w:val="none" w:sz="0" w:space="0" w:color="auto"/>
      </w:divBdr>
    </w:div>
    <w:div w:id="1851990691">
      <w:bodyDiv w:val="1"/>
      <w:marLeft w:val="0"/>
      <w:marRight w:val="0"/>
      <w:marTop w:val="0"/>
      <w:marBottom w:val="0"/>
      <w:divBdr>
        <w:top w:val="none" w:sz="0" w:space="0" w:color="auto"/>
        <w:left w:val="none" w:sz="0" w:space="0" w:color="auto"/>
        <w:bottom w:val="none" w:sz="0" w:space="0" w:color="auto"/>
        <w:right w:val="none" w:sz="0" w:space="0" w:color="auto"/>
      </w:divBdr>
    </w:div>
    <w:div w:id="1852840006">
      <w:bodyDiv w:val="1"/>
      <w:marLeft w:val="0"/>
      <w:marRight w:val="0"/>
      <w:marTop w:val="0"/>
      <w:marBottom w:val="0"/>
      <w:divBdr>
        <w:top w:val="none" w:sz="0" w:space="0" w:color="auto"/>
        <w:left w:val="none" w:sz="0" w:space="0" w:color="auto"/>
        <w:bottom w:val="none" w:sz="0" w:space="0" w:color="auto"/>
        <w:right w:val="none" w:sz="0" w:space="0" w:color="auto"/>
      </w:divBdr>
    </w:div>
    <w:div w:id="1855879454">
      <w:bodyDiv w:val="1"/>
      <w:marLeft w:val="0"/>
      <w:marRight w:val="0"/>
      <w:marTop w:val="0"/>
      <w:marBottom w:val="0"/>
      <w:divBdr>
        <w:top w:val="none" w:sz="0" w:space="0" w:color="auto"/>
        <w:left w:val="none" w:sz="0" w:space="0" w:color="auto"/>
        <w:bottom w:val="none" w:sz="0" w:space="0" w:color="auto"/>
        <w:right w:val="none" w:sz="0" w:space="0" w:color="auto"/>
      </w:divBdr>
    </w:div>
    <w:div w:id="1857428729">
      <w:bodyDiv w:val="1"/>
      <w:marLeft w:val="0"/>
      <w:marRight w:val="0"/>
      <w:marTop w:val="0"/>
      <w:marBottom w:val="0"/>
      <w:divBdr>
        <w:top w:val="none" w:sz="0" w:space="0" w:color="auto"/>
        <w:left w:val="none" w:sz="0" w:space="0" w:color="auto"/>
        <w:bottom w:val="none" w:sz="0" w:space="0" w:color="auto"/>
        <w:right w:val="none" w:sz="0" w:space="0" w:color="auto"/>
      </w:divBdr>
    </w:div>
    <w:div w:id="1860311957">
      <w:bodyDiv w:val="1"/>
      <w:marLeft w:val="0"/>
      <w:marRight w:val="0"/>
      <w:marTop w:val="0"/>
      <w:marBottom w:val="0"/>
      <w:divBdr>
        <w:top w:val="none" w:sz="0" w:space="0" w:color="auto"/>
        <w:left w:val="none" w:sz="0" w:space="0" w:color="auto"/>
        <w:bottom w:val="none" w:sz="0" w:space="0" w:color="auto"/>
        <w:right w:val="none" w:sz="0" w:space="0" w:color="auto"/>
      </w:divBdr>
    </w:div>
    <w:div w:id="1861582613">
      <w:bodyDiv w:val="1"/>
      <w:marLeft w:val="0"/>
      <w:marRight w:val="0"/>
      <w:marTop w:val="0"/>
      <w:marBottom w:val="0"/>
      <w:divBdr>
        <w:top w:val="none" w:sz="0" w:space="0" w:color="auto"/>
        <w:left w:val="none" w:sz="0" w:space="0" w:color="auto"/>
        <w:bottom w:val="none" w:sz="0" w:space="0" w:color="auto"/>
        <w:right w:val="none" w:sz="0" w:space="0" w:color="auto"/>
      </w:divBdr>
    </w:div>
    <w:div w:id="1862090916">
      <w:bodyDiv w:val="1"/>
      <w:marLeft w:val="0"/>
      <w:marRight w:val="0"/>
      <w:marTop w:val="0"/>
      <w:marBottom w:val="0"/>
      <w:divBdr>
        <w:top w:val="none" w:sz="0" w:space="0" w:color="auto"/>
        <w:left w:val="none" w:sz="0" w:space="0" w:color="auto"/>
        <w:bottom w:val="none" w:sz="0" w:space="0" w:color="auto"/>
        <w:right w:val="none" w:sz="0" w:space="0" w:color="auto"/>
      </w:divBdr>
    </w:div>
    <w:div w:id="1867131836">
      <w:bodyDiv w:val="1"/>
      <w:marLeft w:val="0"/>
      <w:marRight w:val="0"/>
      <w:marTop w:val="0"/>
      <w:marBottom w:val="0"/>
      <w:divBdr>
        <w:top w:val="none" w:sz="0" w:space="0" w:color="auto"/>
        <w:left w:val="none" w:sz="0" w:space="0" w:color="auto"/>
        <w:bottom w:val="none" w:sz="0" w:space="0" w:color="auto"/>
        <w:right w:val="none" w:sz="0" w:space="0" w:color="auto"/>
      </w:divBdr>
    </w:div>
    <w:div w:id="1876498602">
      <w:bodyDiv w:val="1"/>
      <w:marLeft w:val="0"/>
      <w:marRight w:val="0"/>
      <w:marTop w:val="0"/>
      <w:marBottom w:val="0"/>
      <w:divBdr>
        <w:top w:val="none" w:sz="0" w:space="0" w:color="auto"/>
        <w:left w:val="none" w:sz="0" w:space="0" w:color="auto"/>
        <w:bottom w:val="none" w:sz="0" w:space="0" w:color="auto"/>
        <w:right w:val="none" w:sz="0" w:space="0" w:color="auto"/>
      </w:divBdr>
    </w:div>
    <w:div w:id="1879469524">
      <w:bodyDiv w:val="1"/>
      <w:marLeft w:val="0"/>
      <w:marRight w:val="0"/>
      <w:marTop w:val="0"/>
      <w:marBottom w:val="0"/>
      <w:divBdr>
        <w:top w:val="none" w:sz="0" w:space="0" w:color="auto"/>
        <w:left w:val="none" w:sz="0" w:space="0" w:color="auto"/>
        <w:bottom w:val="none" w:sz="0" w:space="0" w:color="auto"/>
        <w:right w:val="none" w:sz="0" w:space="0" w:color="auto"/>
      </w:divBdr>
    </w:div>
    <w:div w:id="1883058346">
      <w:bodyDiv w:val="1"/>
      <w:marLeft w:val="0"/>
      <w:marRight w:val="0"/>
      <w:marTop w:val="0"/>
      <w:marBottom w:val="0"/>
      <w:divBdr>
        <w:top w:val="none" w:sz="0" w:space="0" w:color="auto"/>
        <w:left w:val="none" w:sz="0" w:space="0" w:color="auto"/>
        <w:bottom w:val="none" w:sz="0" w:space="0" w:color="auto"/>
        <w:right w:val="none" w:sz="0" w:space="0" w:color="auto"/>
      </w:divBdr>
    </w:div>
    <w:div w:id="1884513914">
      <w:bodyDiv w:val="1"/>
      <w:marLeft w:val="0"/>
      <w:marRight w:val="0"/>
      <w:marTop w:val="0"/>
      <w:marBottom w:val="0"/>
      <w:divBdr>
        <w:top w:val="none" w:sz="0" w:space="0" w:color="auto"/>
        <w:left w:val="none" w:sz="0" w:space="0" w:color="auto"/>
        <w:bottom w:val="none" w:sz="0" w:space="0" w:color="auto"/>
        <w:right w:val="none" w:sz="0" w:space="0" w:color="auto"/>
      </w:divBdr>
    </w:div>
    <w:div w:id="1884756599">
      <w:bodyDiv w:val="1"/>
      <w:marLeft w:val="0"/>
      <w:marRight w:val="0"/>
      <w:marTop w:val="0"/>
      <w:marBottom w:val="0"/>
      <w:divBdr>
        <w:top w:val="none" w:sz="0" w:space="0" w:color="auto"/>
        <w:left w:val="none" w:sz="0" w:space="0" w:color="auto"/>
        <w:bottom w:val="none" w:sz="0" w:space="0" w:color="auto"/>
        <w:right w:val="none" w:sz="0" w:space="0" w:color="auto"/>
      </w:divBdr>
    </w:div>
    <w:div w:id="1891107700">
      <w:bodyDiv w:val="1"/>
      <w:marLeft w:val="0"/>
      <w:marRight w:val="0"/>
      <w:marTop w:val="0"/>
      <w:marBottom w:val="0"/>
      <w:divBdr>
        <w:top w:val="none" w:sz="0" w:space="0" w:color="auto"/>
        <w:left w:val="none" w:sz="0" w:space="0" w:color="auto"/>
        <w:bottom w:val="none" w:sz="0" w:space="0" w:color="auto"/>
        <w:right w:val="none" w:sz="0" w:space="0" w:color="auto"/>
      </w:divBdr>
    </w:div>
    <w:div w:id="1893418994">
      <w:bodyDiv w:val="1"/>
      <w:marLeft w:val="0"/>
      <w:marRight w:val="0"/>
      <w:marTop w:val="0"/>
      <w:marBottom w:val="0"/>
      <w:divBdr>
        <w:top w:val="none" w:sz="0" w:space="0" w:color="auto"/>
        <w:left w:val="none" w:sz="0" w:space="0" w:color="auto"/>
        <w:bottom w:val="none" w:sz="0" w:space="0" w:color="auto"/>
        <w:right w:val="none" w:sz="0" w:space="0" w:color="auto"/>
      </w:divBdr>
    </w:div>
    <w:div w:id="1897934272">
      <w:bodyDiv w:val="1"/>
      <w:marLeft w:val="0"/>
      <w:marRight w:val="0"/>
      <w:marTop w:val="0"/>
      <w:marBottom w:val="0"/>
      <w:divBdr>
        <w:top w:val="none" w:sz="0" w:space="0" w:color="auto"/>
        <w:left w:val="none" w:sz="0" w:space="0" w:color="auto"/>
        <w:bottom w:val="none" w:sz="0" w:space="0" w:color="auto"/>
        <w:right w:val="none" w:sz="0" w:space="0" w:color="auto"/>
      </w:divBdr>
    </w:div>
    <w:div w:id="1899978687">
      <w:bodyDiv w:val="1"/>
      <w:marLeft w:val="0"/>
      <w:marRight w:val="0"/>
      <w:marTop w:val="0"/>
      <w:marBottom w:val="0"/>
      <w:divBdr>
        <w:top w:val="none" w:sz="0" w:space="0" w:color="auto"/>
        <w:left w:val="none" w:sz="0" w:space="0" w:color="auto"/>
        <w:bottom w:val="none" w:sz="0" w:space="0" w:color="auto"/>
        <w:right w:val="none" w:sz="0" w:space="0" w:color="auto"/>
      </w:divBdr>
    </w:div>
    <w:div w:id="1904943552">
      <w:bodyDiv w:val="1"/>
      <w:marLeft w:val="0"/>
      <w:marRight w:val="0"/>
      <w:marTop w:val="0"/>
      <w:marBottom w:val="0"/>
      <w:divBdr>
        <w:top w:val="none" w:sz="0" w:space="0" w:color="auto"/>
        <w:left w:val="none" w:sz="0" w:space="0" w:color="auto"/>
        <w:bottom w:val="none" w:sz="0" w:space="0" w:color="auto"/>
        <w:right w:val="none" w:sz="0" w:space="0" w:color="auto"/>
      </w:divBdr>
    </w:div>
    <w:div w:id="1905212442">
      <w:bodyDiv w:val="1"/>
      <w:marLeft w:val="0"/>
      <w:marRight w:val="0"/>
      <w:marTop w:val="0"/>
      <w:marBottom w:val="0"/>
      <w:divBdr>
        <w:top w:val="none" w:sz="0" w:space="0" w:color="auto"/>
        <w:left w:val="none" w:sz="0" w:space="0" w:color="auto"/>
        <w:bottom w:val="none" w:sz="0" w:space="0" w:color="auto"/>
        <w:right w:val="none" w:sz="0" w:space="0" w:color="auto"/>
      </w:divBdr>
    </w:div>
    <w:div w:id="1905528921">
      <w:bodyDiv w:val="1"/>
      <w:marLeft w:val="0"/>
      <w:marRight w:val="0"/>
      <w:marTop w:val="0"/>
      <w:marBottom w:val="0"/>
      <w:divBdr>
        <w:top w:val="none" w:sz="0" w:space="0" w:color="auto"/>
        <w:left w:val="none" w:sz="0" w:space="0" w:color="auto"/>
        <w:bottom w:val="none" w:sz="0" w:space="0" w:color="auto"/>
        <w:right w:val="none" w:sz="0" w:space="0" w:color="auto"/>
      </w:divBdr>
    </w:div>
    <w:div w:id="1907379994">
      <w:bodyDiv w:val="1"/>
      <w:marLeft w:val="0"/>
      <w:marRight w:val="0"/>
      <w:marTop w:val="0"/>
      <w:marBottom w:val="0"/>
      <w:divBdr>
        <w:top w:val="none" w:sz="0" w:space="0" w:color="auto"/>
        <w:left w:val="none" w:sz="0" w:space="0" w:color="auto"/>
        <w:bottom w:val="none" w:sz="0" w:space="0" w:color="auto"/>
        <w:right w:val="none" w:sz="0" w:space="0" w:color="auto"/>
      </w:divBdr>
    </w:div>
    <w:div w:id="1908877657">
      <w:bodyDiv w:val="1"/>
      <w:marLeft w:val="0"/>
      <w:marRight w:val="0"/>
      <w:marTop w:val="0"/>
      <w:marBottom w:val="0"/>
      <w:divBdr>
        <w:top w:val="none" w:sz="0" w:space="0" w:color="auto"/>
        <w:left w:val="none" w:sz="0" w:space="0" w:color="auto"/>
        <w:bottom w:val="none" w:sz="0" w:space="0" w:color="auto"/>
        <w:right w:val="none" w:sz="0" w:space="0" w:color="auto"/>
      </w:divBdr>
    </w:div>
    <w:div w:id="1910309129">
      <w:bodyDiv w:val="1"/>
      <w:marLeft w:val="0"/>
      <w:marRight w:val="0"/>
      <w:marTop w:val="0"/>
      <w:marBottom w:val="0"/>
      <w:divBdr>
        <w:top w:val="none" w:sz="0" w:space="0" w:color="auto"/>
        <w:left w:val="none" w:sz="0" w:space="0" w:color="auto"/>
        <w:bottom w:val="none" w:sz="0" w:space="0" w:color="auto"/>
        <w:right w:val="none" w:sz="0" w:space="0" w:color="auto"/>
      </w:divBdr>
    </w:div>
    <w:div w:id="1910574448">
      <w:bodyDiv w:val="1"/>
      <w:marLeft w:val="0"/>
      <w:marRight w:val="0"/>
      <w:marTop w:val="0"/>
      <w:marBottom w:val="0"/>
      <w:divBdr>
        <w:top w:val="none" w:sz="0" w:space="0" w:color="auto"/>
        <w:left w:val="none" w:sz="0" w:space="0" w:color="auto"/>
        <w:bottom w:val="none" w:sz="0" w:space="0" w:color="auto"/>
        <w:right w:val="none" w:sz="0" w:space="0" w:color="auto"/>
      </w:divBdr>
    </w:div>
    <w:div w:id="1910995417">
      <w:bodyDiv w:val="1"/>
      <w:marLeft w:val="0"/>
      <w:marRight w:val="0"/>
      <w:marTop w:val="0"/>
      <w:marBottom w:val="0"/>
      <w:divBdr>
        <w:top w:val="none" w:sz="0" w:space="0" w:color="auto"/>
        <w:left w:val="none" w:sz="0" w:space="0" w:color="auto"/>
        <w:bottom w:val="none" w:sz="0" w:space="0" w:color="auto"/>
        <w:right w:val="none" w:sz="0" w:space="0" w:color="auto"/>
      </w:divBdr>
    </w:div>
    <w:div w:id="1917014519">
      <w:bodyDiv w:val="1"/>
      <w:marLeft w:val="0"/>
      <w:marRight w:val="0"/>
      <w:marTop w:val="0"/>
      <w:marBottom w:val="0"/>
      <w:divBdr>
        <w:top w:val="none" w:sz="0" w:space="0" w:color="auto"/>
        <w:left w:val="none" w:sz="0" w:space="0" w:color="auto"/>
        <w:bottom w:val="none" w:sz="0" w:space="0" w:color="auto"/>
        <w:right w:val="none" w:sz="0" w:space="0" w:color="auto"/>
      </w:divBdr>
    </w:div>
    <w:div w:id="1917590707">
      <w:bodyDiv w:val="1"/>
      <w:marLeft w:val="0"/>
      <w:marRight w:val="0"/>
      <w:marTop w:val="0"/>
      <w:marBottom w:val="0"/>
      <w:divBdr>
        <w:top w:val="none" w:sz="0" w:space="0" w:color="auto"/>
        <w:left w:val="none" w:sz="0" w:space="0" w:color="auto"/>
        <w:bottom w:val="none" w:sz="0" w:space="0" w:color="auto"/>
        <w:right w:val="none" w:sz="0" w:space="0" w:color="auto"/>
      </w:divBdr>
    </w:div>
    <w:div w:id="1923640647">
      <w:bodyDiv w:val="1"/>
      <w:marLeft w:val="0"/>
      <w:marRight w:val="0"/>
      <w:marTop w:val="0"/>
      <w:marBottom w:val="0"/>
      <w:divBdr>
        <w:top w:val="none" w:sz="0" w:space="0" w:color="auto"/>
        <w:left w:val="none" w:sz="0" w:space="0" w:color="auto"/>
        <w:bottom w:val="none" w:sz="0" w:space="0" w:color="auto"/>
        <w:right w:val="none" w:sz="0" w:space="0" w:color="auto"/>
      </w:divBdr>
    </w:div>
    <w:div w:id="1926568241">
      <w:bodyDiv w:val="1"/>
      <w:marLeft w:val="0"/>
      <w:marRight w:val="0"/>
      <w:marTop w:val="0"/>
      <w:marBottom w:val="0"/>
      <w:divBdr>
        <w:top w:val="none" w:sz="0" w:space="0" w:color="auto"/>
        <w:left w:val="none" w:sz="0" w:space="0" w:color="auto"/>
        <w:bottom w:val="none" w:sz="0" w:space="0" w:color="auto"/>
        <w:right w:val="none" w:sz="0" w:space="0" w:color="auto"/>
      </w:divBdr>
    </w:div>
    <w:div w:id="1928148920">
      <w:bodyDiv w:val="1"/>
      <w:marLeft w:val="0"/>
      <w:marRight w:val="0"/>
      <w:marTop w:val="0"/>
      <w:marBottom w:val="0"/>
      <w:divBdr>
        <w:top w:val="none" w:sz="0" w:space="0" w:color="auto"/>
        <w:left w:val="none" w:sz="0" w:space="0" w:color="auto"/>
        <w:bottom w:val="none" w:sz="0" w:space="0" w:color="auto"/>
        <w:right w:val="none" w:sz="0" w:space="0" w:color="auto"/>
      </w:divBdr>
    </w:div>
    <w:div w:id="1930121243">
      <w:bodyDiv w:val="1"/>
      <w:marLeft w:val="0"/>
      <w:marRight w:val="0"/>
      <w:marTop w:val="0"/>
      <w:marBottom w:val="0"/>
      <w:divBdr>
        <w:top w:val="none" w:sz="0" w:space="0" w:color="auto"/>
        <w:left w:val="none" w:sz="0" w:space="0" w:color="auto"/>
        <w:bottom w:val="none" w:sz="0" w:space="0" w:color="auto"/>
        <w:right w:val="none" w:sz="0" w:space="0" w:color="auto"/>
      </w:divBdr>
    </w:div>
    <w:div w:id="1935438007">
      <w:bodyDiv w:val="1"/>
      <w:marLeft w:val="0"/>
      <w:marRight w:val="0"/>
      <w:marTop w:val="0"/>
      <w:marBottom w:val="0"/>
      <w:divBdr>
        <w:top w:val="none" w:sz="0" w:space="0" w:color="auto"/>
        <w:left w:val="none" w:sz="0" w:space="0" w:color="auto"/>
        <w:bottom w:val="none" w:sz="0" w:space="0" w:color="auto"/>
        <w:right w:val="none" w:sz="0" w:space="0" w:color="auto"/>
      </w:divBdr>
    </w:div>
    <w:div w:id="1937594151">
      <w:bodyDiv w:val="1"/>
      <w:marLeft w:val="0"/>
      <w:marRight w:val="0"/>
      <w:marTop w:val="0"/>
      <w:marBottom w:val="0"/>
      <w:divBdr>
        <w:top w:val="none" w:sz="0" w:space="0" w:color="auto"/>
        <w:left w:val="none" w:sz="0" w:space="0" w:color="auto"/>
        <w:bottom w:val="none" w:sz="0" w:space="0" w:color="auto"/>
        <w:right w:val="none" w:sz="0" w:space="0" w:color="auto"/>
      </w:divBdr>
    </w:div>
    <w:div w:id="1938370903">
      <w:bodyDiv w:val="1"/>
      <w:marLeft w:val="0"/>
      <w:marRight w:val="0"/>
      <w:marTop w:val="0"/>
      <w:marBottom w:val="0"/>
      <w:divBdr>
        <w:top w:val="none" w:sz="0" w:space="0" w:color="auto"/>
        <w:left w:val="none" w:sz="0" w:space="0" w:color="auto"/>
        <w:bottom w:val="none" w:sz="0" w:space="0" w:color="auto"/>
        <w:right w:val="none" w:sz="0" w:space="0" w:color="auto"/>
      </w:divBdr>
    </w:div>
    <w:div w:id="1938900527">
      <w:bodyDiv w:val="1"/>
      <w:marLeft w:val="0"/>
      <w:marRight w:val="0"/>
      <w:marTop w:val="0"/>
      <w:marBottom w:val="0"/>
      <w:divBdr>
        <w:top w:val="none" w:sz="0" w:space="0" w:color="auto"/>
        <w:left w:val="none" w:sz="0" w:space="0" w:color="auto"/>
        <w:bottom w:val="none" w:sz="0" w:space="0" w:color="auto"/>
        <w:right w:val="none" w:sz="0" w:space="0" w:color="auto"/>
      </w:divBdr>
    </w:div>
    <w:div w:id="1942955545">
      <w:bodyDiv w:val="1"/>
      <w:marLeft w:val="0"/>
      <w:marRight w:val="0"/>
      <w:marTop w:val="0"/>
      <w:marBottom w:val="0"/>
      <w:divBdr>
        <w:top w:val="none" w:sz="0" w:space="0" w:color="auto"/>
        <w:left w:val="none" w:sz="0" w:space="0" w:color="auto"/>
        <w:bottom w:val="none" w:sz="0" w:space="0" w:color="auto"/>
        <w:right w:val="none" w:sz="0" w:space="0" w:color="auto"/>
      </w:divBdr>
    </w:div>
    <w:div w:id="1947271921">
      <w:bodyDiv w:val="1"/>
      <w:marLeft w:val="0"/>
      <w:marRight w:val="0"/>
      <w:marTop w:val="0"/>
      <w:marBottom w:val="0"/>
      <w:divBdr>
        <w:top w:val="none" w:sz="0" w:space="0" w:color="auto"/>
        <w:left w:val="none" w:sz="0" w:space="0" w:color="auto"/>
        <w:bottom w:val="none" w:sz="0" w:space="0" w:color="auto"/>
        <w:right w:val="none" w:sz="0" w:space="0" w:color="auto"/>
      </w:divBdr>
    </w:div>
    <w:div w:id="1950774418">
      <w:bodyDiv w:val="1"/>
      <w:marLeft w:val="0"/>
      <w:marRight w:val="0"/>
      <w:marTop w:val="0"/>
      <w:marBottom w:val="0"/>
      <w:divBdr>
        <w:top w:val="none" w:sz="0" w:space="0" w:color="auto"/>
        <w:left w:val="none" w:sz="0" w:space="0" w:color="auto"/>
        <w:bottom w:val="none" w:sz="0" w:space="0" w:color="auto"/>
        <w:right w:val="none" w:sz="0" w:space="0" w:color="auto"/>
      </w:divBdr>
    </w:div>
    <w:div w:id="1952778552">
      <w:bodyDiv w:val="1"/>
      <w:marLeft w:val="0"/>
      <w:marRight w:val="0"/>
      <w:marTop w:val="0"/>
      <w:marBottom w:val="0"/>
      <w:divBdr>
        <w:top w:val="none" w:sz="0" w:space="0" w:color="auto"/>
        <w:left w:val="none" w:sz="0" w:space="0" w:color="auto"/>
        <w:bottom w:val="none" w:sz="0" w:space="0" w:color="auto"/>
        <w:right w:val="none" w:sz="0" w:space="0" w:color="auto"/>
      </w:divBdr>
    </w:div>
    <w:div w:id="1959218279">
      <w:bodyDiv w:val="1"/>
      <w:marLeft w:val="0"/>
      <w:marRight w:val="0"/>
      <w:marTop w:val="0"/>
      <w:marBottom w:val="0"/>
      <w:divBdr>
        <w:top w:val="none" w:sz="0" w:space="0" w:color="auto"/>
        <w:left w:val="none" w:sz="0" w:space="0" w:color="auto"/>
        <w:bottom w:val="none" w:sz="0" w:space="0" w:color="auto"/>
        <w:right w:val="none" w:sz="0" w:space="0" w:color="auto"/>
      </w:divBdr>
    </w:div>
    <w:div w:id="1966152761">
      <w:bodyDiv w:val="1"/>
      <w:marLeft w:val="0"/>
      <w:marRight w:val="0"/>
      <w:marTop w:val="0"/>
      <w:marBottom w:val="0"/>
      <w:divBdr>
        <w:top w:val="none" w:sz="0" w:space="0" w:color="auto"/>
        <w:left w:val="none" w:sz="0" w:space="0" w:color="auto"/>
        <w:bottom w:val="none" w:sz="0" w:space="0" w:color="auto"/>
        <w:right w:val="none" w:sz="0" w:space="0" w:color="auto"/>
      </w:divBdr>
    </w:div>
    <w:div w:id="1969898281">
      <w:bodyDiv w:val="1"/>
      <w:marLeft w:val="0"/>
      <w:marRight w:val="0"/>
      <w:marTop w:val="0"/>
      <w:marBottom w:val="0"/>
      <w:divBdr>
        <w:top w:val="none" w:sz="0" w:space="0" w:color="auto"/>
        <w:left w:val="none" w:sz="0" w:space="0" w:color="auto"/>
        <w:bottom w:val="none" w:sz="0" w:space="0" w:color="auto"/>
        <w:right w:val="none" w:sz="0" w:space="0" w:color="auto"/>
      </w:divBdr>
    </w:div>
    <w:div w:id="1985423898">
      <w:bodyDiv w:val="1"/>
      <w:marLeft w:val="0"/>
      <w:marRight w:val="0"/>
      <w:marTop w:val="0"/>
      <w:marBottom w:val="0"/>
      <w:divBdr>
        <w:top w:val="none" w:sz="0" w:space="0" w:color="auto"/>
        <w:left w:val="none" w:sz="0" w:space="0" w:color="auto"/>
        <w:bottom w:val="none" w:sz="0" w:space="0" w:color="auto"/>
        <w:right w:val="none" w:sz="0" w:space="0" w:color="auto"/>
      </w:divBdr>
    </w:div>
    <w:div w:id="1988388317">
      <w:bodyDiv w:val="1"/>
      <w:marLeft w:val="0"/>
      <w:marRight w:val="0"/>
      <w:marTop w:val="0"/>
      <w:marBottom w:val="0"/>
      <w:divBdr>
        <w:top w:val="none" w:sz="0" w:space="0" w:color="auto"/>
        <w:left w:val="none" w:sz="0" w:space="0" w:color="auto"/>
        <w:bottom w:val="none" w:sz="0" w:space="0" w:color="auto"/>
        <w:right w:val="none" w:sz="0" w:space="0" w:color="auto"/>
      </w:divBdr>
    </w:div>
    <w:div w:id="1993413171">
      <w:bodyDiv w:val="1"/>
      <w:marLeft w:val="0"/>
      <w:marRight w:val="0"/>
      <w:marTop w:val="0"/>
      <w:marBottom w:val="0"/>
      <w:divBdr>
        <w:top w:val="none" w:sz="0" w:space="0" w:color="auto"/>
        <w:left w:val="none" w:sz="0" w:space="0" w:color="auto"/>
        <w:bottom w:val="none" w:sz="0" w:space="0" w:color="auto"/>
        <w:right w:val="none" w:sz="0" w:space="0" w:color="auto"/>
      </w:divBdr>
    </w:div>
    <w:div w:id="2000767437">
      <w:bodyDiv w:val="1"/>
      <w:marLeft w:val="0"/>
      <w:marRight w:val="0"/>
      <w:marTop w:val="0"/>
      <w:marBottom w:val="0"/>
      <w:divBdr>
        <w:top w:val="none" w:sz="0" w:space="0" w:color="auto"/>
        <w:left w:val="none" w:sz="0" w:space="0" w:color="auto"/>
        <w:bottom w:val="none" w:sz="0" w:space="0" w:color="auto"/>
        <w:right w:val="none" w:sz="0" w:space="0" w:color="auto"/>
      </w:divBdr>
    </w:div>
    <w:div w:id="2001081446">
      <w:bodyDiv w:val="1"/>
      <w:marLeft w:val="0"/>
      <w:marRight w:val="0"/>
      <w:marTop w:val="0"/>
      <w:marBottom w:val="0"/>
      <w:divBdr>
        <w:top w:val="none" w:sz="0" w:space="0" w:color="auto"/>
        <w:left w:val="none" w:sz="0" w:space="0" w:color="auto"/>
        <w:bottom w:val="none" w:sz="0" w:space="0" w:color="auto"/>
        <w:right w:val="none" w:sz="0" w:space="0" w:color="auto"/>
      </w:divBdr>
    </w:div>
    <w:div w:id="2001763992">
      <w:bodyDiv w:val="1"/>
      <w:marLeft w:val="0"/>
      <w:marRight w:val="0"/>
      <w:marTop w:val="0"/>
      <w:marBottom w:val="0"/>
      <w:divBdr>
        <w:top w:val="none" w:sz="0" w:space="0" w:color="auto"/>
        <w:left w:val="none" w:sz="0" w:space="0" w:color="auto"/>
        <w:bottom w:val="none" w:sz="0" w:space="0" w:color="auto"/>
        <w:right w:val="none" w:sz="0" w:space="0" w:color="auto"/>
      </w:divBdr>
    </w:div>
    <w:div w:id="2001886751">
      <w:bodyDiv w:val="1"/>
      <w:marLeft w:val="0"/>
      <w:marRight w:val="0"/>
      <w:marTop w:val="0"/>
      <w:marBottom w:val="0"/>
      <w:divBdr>
        <w:top w:val="none" w:sz="0" w:space="0" w:color="auto"/>
        <w:left w:val="none" w:sz="0" w:space="0" w:color="auto"/>
        <w:bottom w:val="none" w:sz="0" w:space="0" w:color="auto"/>
        <w:right w:val="none" w:sz="0" w:space="0" w:color="auto"/>
      </w:divBdr>
    </w:div>
    <w:div w:id="2010014719">
      <w:bodyDiv w:val="1"/>
      <w:marLeft w:val="0"/>
      <w:marRight w:val="0"/>
      <w:marTop w:val="0"/>
      <w:marBottom w:val="0"/>
      <w:divBdr>
        <w:top w:val="none" w:sz="0" w:space="0" w:color="auto"/>
        <w:left w:val="none" w:sz="0" w:space="0" w:color="auto"/>
        <w:bottom w:val="none" w:sz="0" w:space="0" w:color="auto"/>
        <w:right w:val="none" w:sz="0" w:space="0" w:color="auto"/>
      </w:divBdr>
    </w:div>
    <w:div w:id="2011985685">
      <w:bodyDiv w:val="1"/>
      <w:marLeft w:val="0"/>
      <w:marRight w:val="0"/>
      <w:marTop w:val="0"/>
      <w:marBottom w:val="0"/>
      <w:divBdr>
        <w:top w:val="none" w:sz="0" w:space="0" w:color="auto"/>
        <w:left w:val="none" w:sz="0" w:space="0" w:color="auto"/>
        <w:bottom w:val="none" w:sz="0" w:space="0" w:color="auto"/>
        <w:right w:val="none" w:sz="0" w:space="0" w:color="auto"/>
      </w:divBdr>
    </w:div>
    <w:div w:id="2016226217">
      <w:bodyDiv w:val="1"/>
      <w:marLeft w:val="0"/>
      <w:marRight w:val="0"/>
      <w:marTop w:val="0"/>
      <w:marBottom w:val="0"/>
      <w:divBdr>
        <w:top w:val="none" w:sz="0" w:space="0" w:color="auto"/>
        <w:left w:val="none" w:sz="0" w:space="0" w:color="auto"/>
        <w:bottom w:val="none" w:sz="0" w:space="0" w:color="auto"/>
        <w:right w:val="none" w:sz="0" w:space="0" w:color="auto"/>
      </w:divBdr>
    </w:div>
    <w:div w:id="2024624731">
      <w:bodyDiv w:val="1"/>
      <w:marLeft w:val="0"/>
      <w:marRight w:val="0"/>
      <w:marTop w:val="0"/>
      <w:marBottom w:val="0"/>
      <w:divBdr>
        <w:top w:val="none" w:sz="0" w:space="0" w:color="auto"/>
        <w:left w:val="none" w:sz="0" w:space="0" w:color="auto"/>
        <w:bottom w:val="none" w:sz="0" w:space="0" w:color="auto"/>
        <w:right w:val="none" w:sz="0" w:space="0" w:color="auto"/>
      </w:divBdr>
    </w:div>
    <w:div w:id="2027756346">
      <w:bodyDiv w:val="1"/>
      <w:marLeft w:val="0"/>
      <w:marRight w:val="0"/>
      <w:marTop w:val="0"/>
      <w:marBottom w:val="0"/>
      <w:divBdr>
        <w:top w:val="none" w:sz="0" w:space="0" w:color="auto"/>
        <w:left w:val="none" w:sz="0" w:space="0" w:color="auto"/>
        <w:bottom w:val="none" w:sz="0" w:space="0" w:color="auto"/>
        <w:right w:val="none" w:sz="0" w:space="0" w:color="auto"/>
      </w:divBdr>
    </w:div>
    <w:div w:id="2028671929">
      <w:bodyDiv w:val="1"/>
      <w:marLeft w:val="0"/>
      <w:marRight w:val="0"/>
      <w:marTop w:val="0"/>
      <w:marBottom w:val="0"/>
      <w:divBdr>
        <w:top w:val="none" w:sz="0" w:space="0" w:color="auto"/>
        <w:left w:val="none" w:sz="0" w:space="0" w:color="auto"/>
        <w:bottom w:val="none" w:sz="0" w:space="0" w:color="auto"/>
        <w:right w:val="none" w:sz="0" w:space="0" w:color="auto"/>
      </w:divBdr>
    </w:div>
    <w:div w:id="2029601679">
      <w:bodyDiv w:val="1"/>
      <w:marLeft w:val="0"/>
      <w:marRight w:val="0"/>
      <w:marTop w:val="0"/>
      <w:marBottom w:val="0"/>
      <w:divBdr>
        <w:top w:val="none" w:sz="0" w:space="0" w:color="auto"/>
        <w:left w:val="none" w:sz="0" w:space="0" w:color="auto"/>
        <w:bottom w:val="none" w:sz="0" w:space="0" w:color="auto"/>
        <w:right w:val="none" w:sz="0" w:space="0" w:color="auto"/>
      </w:divBdr>
    </w:div>
    <w:div w:id="2048330131">
      <w:bodyDiv w:val="1"/>
      <w:marLeft w:val="0"/>
      <w:marRight w:val="0"/>
      <w:marTop w:val="0"/>
      <w:marBottom w:val="0"/>
      <w:divBdr>
        <w:top w:val="none" w:sz="0" w:space="0" w:color="auto"/>
        <w:left w:val="none" w:sz="0" w:space="0" w:color="auto"/>
        <w:bottom w:val="none" w:sz="0" w:space="0" w:color="auto"/>
        <w:right w:val="none" w:sz="0" w:space="0" w:color="auto"/>
      </w:divBdr>
    </w:div>
    <w:div w:id="2052994658">
      <w:bodyDiv w:val="1"/>
      <w:marLeft w:val="0"/>
      <w:marRight w:val="0"/>
      <w:marTop w:val="0"/>
      <w:marBottom w:val="0"/>
      <w:divBdr>
        <w:top w:val="none" w:sz="0" w:space="0" w:color="auto"/>
        <w:left w:val="none" w:sz="0" w:space="0" w:color="auto"/>
        <w:bottom w:val="none" w:sz="0" w:space="0" w:color="auto"/>
        <w:right w:val="none" w:sz="0" w:space="0" w:color="auto"/>
      </w:divBdr>
    </w:div>
    <w:div w:id="2055956462">
      <w:bodyDiv w:val="1"/>
      <w:marLeft w:val="0"/>
      <w:marRight w:val="0"/>
      <w:marTop w:val="0"/>
      <w:marBottom w:val="0"/>
      <w:divBdr>
        <w:top w:val="none" w:sz="0" w:space="0" w:color="auto"/>
        <w:left w:val="none" w:sz="0" w:space="0" w:color="auto"/>
        <w:bottom w:val="none" w:sz="0" w:space="0" w:color="auto"/>
        <w:right w:val="none" w:sz="0" w:space="0" w:color="auto"/>
      </w:divBdr>
    </w:div>
    <w:div w:id="2056007925">
      <w:bodyDiv w:val="1"/>
      <w:marLeft w:val="0"/>
      <w:marRight w:val="0"/>
      <w:marTop w:val="0"/>
      <w:marBottom w:val="0"/>
      <w:divBdr>
        <w:top w:val="none" w:sz="0" w:space="0" w:color="auto"/>
        <w:left w:val="none" w:sz="0" w:space="0" w:color="auto"/>
        <w:bottom w:val="none" w:sz="0" w:space="0" w:color="auto"/>
        <w:right w:val="none" w:sz="0" w:space="0" w:color="auto"/>
      </w:divBdr>
    </w:div>
    <w:div w:id="2059623752">
      <w:bodyDiv w:val="1"/>
      <w:marLeft w:val="0"/>
      <w:marRight w:val="0"/>
      <w:marTop w:val="0"/>
      <w:marBottom w:val="0"/>
      <w:divBdr>
        <w:top w:val="none" w:sz="0" w:space="0" w:color="auto"/>
        <w:left w:val="none" w:sz="0" w:space="0" w:color="auto"/>
        <w:bottom w:val="none" w:sz="0" w:space="0" w:color="auto"/>
        <w:right w:val="none" w:sz="0" w:space="0" w:color="auto"/>
      </w:divBdr>
    </w:div>
    <w:div w:id="2065524435">
      <w:bodyDiv w:val="1"/>
      <w:marLeft w:val="0"/>
      <w:marRight w:val="0"/>
      <w:marTop w:val="0"/>
      <w:marBottom w:val="0"/>
      <w:divBdr>
        <w:top w:val="none" w:sz="0" w:space="0" w:color="auto"/>
        <w:left w:val="none" w:sz="0" w:space="0" w:color="auto"/>
        <w:bottom w:val="none" w:sz="0" w:space="0" w:color="auto"/>
        <w:right w:val="none" w:sz="0" w:space="0" w:color="auto"/>
      </w:divBdr>
    </w:div>
    <w:div w:id="2069452994">
      <w:bodyDiv w:val="1"/>
      <w:marLeft w:val="0"/>
      <w:marRight w:val="0"/>
      <w:marTop w:val="0"/>
      <w:marBottom w:val="0"/>
      <w:divBdr>
        <w:top w:val="none" w:sz="0" w:space="0" w:color="auto"/>
        <w:left w:val="none" w:sz="0" w:space="0" w:color="auto"/>
        <w:bottom w:val="none" w:sz="0" w:space="0" w:color="auto"/>
        <w:right w:val="none" w:sz="0" w:space="0" w:color="auto"/>
      </w:divBdr>
    </w:div>
    <w:div w:id="2070415414">
      <w:bodyDiv w:val="1"/>
      <w:marLeft w:val="0"/>
      <w:marRight w:val="0"/>
      <w:marTop w:val="0"/>
      <w:marBottom w:val="0"/>
      <w:divBdr>
        <w:top w:val="none" w:sz="0" w:space="0" w:color="auto"/>
        <w:left w:val="none" w:sz="0" w:space="0" w:color="auto"/>
        <w:bottom w:val="none" w:sz="0" w:space="0" w:color="auto"/>
        <w:right w:val="none" w:sz="0" w:space="0" w:color="auto"/>
      </w:divBdr>
    </w:div>
    <w:div w:id="2072313974">
      <w:bodyDiv w:val="1"/>
      <w:marLeft w:val="0"/>
      <w:marRight w:val="0"/>
      <w:marTop w:val="0"/>
      <w:marBottom w:val="0"/>
      <w:divBdr>
        <w:top w:val="none" w:sz="0" w:space="0" w:color="auto"/>
        <w:left w:val="none" w:sz="0" w:space="0" w:color="auto"/>
        <w:bottom w:val="none" w:sz="0" w:space="0" w:color="auto"/>
        <w:right w:val="none" w:sz="0" w:space="0" w:color="auto"/>
      </w:divBdr>
    </w:div>
    <w:div w:id="2074428934">
      <w:bodyDiv w:val="1"/>
      <w:marLeft w:val="0"/>
      <w:marRight w:val="0"/>
      <w:marTop w:val="0"/>
      <w:marBottom w:val="0"/>
      <w:divBdr>
        <w:top w:val="none" w:sz="0" w:space="0" w:color="auto"/>
        <w:left w:val="none" w:sz="0" w:space="0" w:color="auto"/>
        <w:bottom w:val="none" w:sz="0" w:space="0" w:color="auto"/>
        <w:right w:val="none" w:sz="0" w:space="0" w:color="auto"/>
      </w:divBdr>
    </w:div>
    <w:div w:id="2081824563">
      <w:bodyDiv w:val="1"/>
      <w:marLeft w:val="0"/>
      <w:marRight w:val="0"/>
      <w:marTop w:val="0"/>
      <w:marBottom w:val="0"/>
      <w:divBdr>
        <w:top w:val="none" w:sz="0" w:space="0" w:color="auto"/>
        <w:left w:val="none" w:sz="0" w:space="0" w:color="auto"/>
        <w:bottom w:val="none" w:sz="0" w:space="0" w:color="auto"/>
        <w:right w:val="none" w:sz="0" w:space="0" w:color="auto"/>
      </w:divBdr>
    </w:div>
    <w:div w:id="2082829538">
      <w:bodyDiv w:val="1"/>
      <w:marLeft w:val="0"/>
      <w:marRight w:val="0"/>
      <w:marTop w:val="0"/>
      <w:marBottom w:val="0"/>
      <w:divBdr>
        <w:top w:val="none" w:sz="0" w:space="0" w:color="auto"/>
        <w:left w:val="none" w:sz="0" w:space="0" w:color="auto"/>
        <w:bottom w:val="none" w:sz="0" w:space="0" w:color="auto"/>
        <w:right w:val="none" w:sz="0" w:space="0" w:color="auto"/>
      </w:divBdr>
    </w:div>
    <w:div w:id="2085833968">
      <w:bodyDiv w:val="1"/>
      <w:marLeft w:val="0"/>
      <w:marRight w:val="0"/>
      <w:marTop w:val="0"/>
      <w:marBottom w:val="0"/>
      <w:divBdr>
        <w:top w:val="none" w:sz="0" w:space="0" w:color="auto"/>
        <w:left w:val="none" w:sz="0" w:space="0" w:color="auto"/>
        <w:bottom w:val="none" w:sz="0" w:space="0" w:color="auto"/>
        <w:right w:val="none" w:sz="0" w:space="0" w:color="auto"/>
      </w:divBdr>
    </w:div>
    <w:div w:id="2094930861">
      <w:bodyDiv w:val="1"/>
      <w:marLeft w:val="0"/>
      <w:marRight w:val="0"/>
      <w:marTop w:val="0"/>
      <w:marBottom w:val="0"/>
      <w:divBdr>
        <w:top w:val="none" w:sz="0" w:space="0" w:color="auto"/>
        <w:left w:val="none" w:sz="0" w:space="0" w:color="auto"/>
        <w:bottom w:val="none" w:sz="0" w:space="0" w:color="auto"/>
        <w:right w:val="none" w:sz="0" w:space="0" w:color="auto"/>
      </w:divBdr>
    </w:div>
    <w:div w:id="2098869273">
      <w:bodyDiv w:val="1"/>
      <w:marLeft w:val="0"/>
      <w:marRight w:val="0"/>
      <w:marTop w:val="0"/>
      <w:marBottom w:val="0"/>
      <w:divBdr>
        <w:top w:val="none" w:sz="0" w:space="0" w:color="auto"/>
        <w:left w:val="none" w:sz="0" w:space="0" w:color="auto"/>
        <w:bottom w:val="none" w:sz="0" w:space="0" w:color="auto"/>
        <w:right w:val="none" w:sz="0" w:space="0" w:color="auto"/>
      </w:divBdr>
    </w:div>
    <w:div w:id="2102679223">
      <w:bodyDiv w:val="1"/>
      <w:marLeft w:val="0"/>
      <w:marRight w:val="0"/>
      <w:marTop w:val="0"/>
      <w:marBottom w:val="0"/>
      <w:divBdr>
        <w:top w:val="none" w:sz="0" w:space="0" w:color="auto"/>
        <w:left w:val="none" w:sz="0" w:space="0" w:color="auto"/>
        <w:bottom w:val="none" w:sz="0" w:space="0" w:color="auto"/>
        <w:right w:val="none" w:sz="0" w:space="0" w:color="auto"/>
      </w:divBdr>
    </w:div>
    <w:div w:id="2107118802">
      <w:bodyDiv w:val="1"/>
      <w:marLeft w:val="0"/>
      <w:marRight w:val="0"/>
      <w:marTop w:val="0"/>
      <w:marBottom w:val="0"/>
      <w:divBdr>
        <w:top w:val="none" w:sz="0" w:space="0" w:color="auto"/>
        <w:left w:val="none" w:sz="0" w:space="0" w:color="auto"/>
        <w:bottom w:val="none" w:sz="0" w:space="0" w:color="auto"/>
        <w:right w:val="none" w:sz="0" w:space="0" w:color="auto"/>
      </w:divBdr>
    </w:div>
    <w:div w:id="2108883195">
      <w:bodyDiv w:val="1"/>
      <w:marLeft w:val="0"/>
      <w:marRight w:val="0"/>
      <w:marTop w:val="0"/>
      <w:marBottom w:val="0"/>
      <w:divBdr>
        <w:top w:val="none" w:sz="0" w:space="0" w:color="auto"/>
        <w:left w:val="none" w:sz="0" w:space="0" w:color="auto"/>
        <w:bottom w:val="none" w:sz="0" w:space="0" w:color="auto"/>
        <w:right w:val="none" w:sz="0" w:space="0" w:color="auto"/>
      </w:divBdr>
    </w:div>
    <w:div w:id="2111660497">
      <w:bodyDiv w:val="1"/>
      <w:marLeft w:val="0"/>
      <w:marRight w:val="0"/>
      <w:marTop w:val="0"/>
      <w:marBottom w:val="0"/>
      <w:divBdr>
        <w:top w:val="none" w:sz="0" w:space="0" w:color="auto"/>
        <w:left w:val="none" w:sz="0" w:space="0" w:color="auto"/>
        <w:bottom w:val="none" w:sz="0" w:space="0" w:color="auto"/>
        <w:right w:val="none" w:sz="0" w:space="0" w:color="auto"/>
      </w:divBdr>
    </w:div>
    <w:div w:id="2113814117">
      <w:bodyDiv w:val="1"/>
      <w:marLeft w:val="0"/>
      <w:marRight w:val="0"/>
      <w:marTop w:val="0"/>
      <w:marBottom w:val="0"/>
      <w:divBdr>
        <w:top w:val="none" w:sz="0" w:space="0" w:color="auto"/>
        <w:left w:val="none" w:sz="0" w:space="0" w:color="auto"/>
        <w:bottom w:val="none" w:sz="0" w:space="0" w:color="auto"/>
        <w:right w:val="none" w:sz="0" w:space="0" w:color="auto"/>
      </w:divBdr>
    </w:div>
    <w:div w:id="2116243839">
      <w:bodyDiv w:val="1"/>
      <w:marLeft w:val="0"/>
      <w:marRight w:val="0"/>
      <w:marTop w:val="0"/>
      <w:marBottom w:val="0"/>
      <w:divBdr>
        <w:top w:val="none" w:sz="0" w:space="0" w:color="auto"/>
        <w:left w:val="none" w:sz="0" w:space="0" w:color="auto"/>
        <w:bottom w:val="none" w:sz="0" w:space="0" w:color="auto"/>
        <w:right w:val="none" w:sz="0" w:space="0" w:color="auto"/>
      </w:divBdr>
    </w:div>
    <w:div w:id="2116367324">
      <w:bodyDiv w:val="1"/>
      <w:marLeft w:val="0"/>
      <w:marRight w:val="0"/>
      <w:marTop w:val="0"/>
      <w:marBottom w:val="0"/>
      <w:divBdr>
        <w:top w:val="none" w:sz="0" w:space="0" w:color="auto"/>
        <w:left w:val="none" w:sz="0" w:space="0" w:color="auto"/>
        <w:bottom w:val="none" w:sz="0" w:space="0" w:color="auto"/>
        <w:right w:val="none" w:sz="0" w:space="0" w:color="auto"/>
      </w:divBdr>
    </w:div>
    <w:div w:id="2119719109">
      <w:bodyDiv w:val="1"/>
      <w:marLeft w:val="0"/>
      <w:marRight w:val="0"/>
      <w:marTop w:val="0"/>
      <w:marBottom w:val="0"/>
      <w:divBdr>
        <w:top w:val="none" w:sz="0" w:space="0" w:color="auto"/>
        <w:left w:val="none" w:sz="0" w:space="0" w:color="auto"/>
        <w:bottom w:val="none" w:sz="0" w:space="0" w:color="auto"/>
        <w:right w:val="none" w:sz="0" w:space="0" w:color="auto"/>
      </w:divBdr>
    </w:div>
    <w:div w:id="2121560040">
      <w:bodyDiv w:val="1"/>
      <w:marLeft w:val="0"/>
      <w:marRight w:val="0"/>
      <w:marTop w:val="0"/>
      <w:marBottom w:val="0"/>
      <w:divBdr>
        <w:top w:val="none" w:sz="0" w:space="0" w:color="auto"/>
        <w:left w:val="none" w:sz="0" w:space="0" w:color="auto"/>
        <w:bottom w:val="none" w:sz="0" w:space="0" w:color="auto"/>
        <w:right w:val="none" w:sz="0" w:space="0" w:color="auto"/>
      </w:divBdr>
    </w:div>
    <w:div w:id="2126389635">
      <w:bodyDiv w:val="1"/>
      <w:marLeft w:val="0"/>
      <w:marRight w:val="0"/>
      <w:marTop w:val="0"/>
      <w:marBottom w:val="0"/>
      <w:divBdr>
        <w:top w:val="none" w:sz="0" w:space="0" w:color="auto"/>
        <w:left w:val="none" w:sz="0" w:space="0" w:color="auto"/>
        <w:bottom w:val="none" w:sz="0" w:space="0" w:color="auto"/>
        <w:right w:val="none" w:sz="0" w:space="0" w:color="auto"/>
      </w:divBdr>
    </w:div>
    <w:div w:id="2126461319">
      <w:bodyDiv w:val="1"/>
      <w:marLeft w:val="0"/>
      <w:marRight w:val="0"/>
      <w:marTop w:val="0"/>
      <w:marBottom w:val="0"/>
      <w:divBdr>
        <w:top w:val="none" w:sz="0" w:space="0" w:color="auto"/>
        <w:left w:val="none" w:sz="0" w:space="0" w:color="auto"/>
        <w:bottom w:val="none" w:sz="0" w:space="0" w:color="auto"/>
        <w:right w:val="none" w:sz="0" w:space="0" w:color="auto"/>
      </w:divBdr>
    </w:div>
    <w:div w:id="2126463184">
      <w:bodyDiv w:val="1"/>
      <w:marLeft w:val="0"/>
      <w:marRight w:val="0"/>
      <w:marTop w:val="0"/>
      <w:marBottom w:val="0"/>
      <w:divBdr>
        <w:top w:val="none" w:sz="0" w:space="0" w:color="auto"/>
        <w:left w:val="none" w:sz="0" w:space="0" w:color="auto"/>
        <w:bottom w:val="none" w:sz="0" w:space="0" w:color="auto"/>
        <w:right w:val="none" w:sz="0" w:space="0" w:color="auto"/>
      </w:divBdr>
    </w:div>
    <w:div w:id="2135756834">
      <w:bodyDiv w:val="1"/>
      <w:marLeft w:val="0"/>
      <w:marRight w:val="0"/>
      <w:marTop w:val="0"/>
      <w:marBottom w:val="0"/>
      <w:divBdr>
        <w:top w:val="none" w:sz="0" w:space="0" w:color="auto"/>
        <w:left w:val="none" w:sz="0" w:space="0" w:color="auto"/>
        <w:bottom w:val="none" w:sz="0" w:space="0" w:color="auto"/>
        <w:right w:val="none" w:sz="0" w:space="0" w:color="auto"/>
      </w:divBdr>
    </w:div>
    <w:div w:id="2140371661">
      <w:bodyDiv w:val="1"/>
      <w:marLeft w:val="0"/>
      <w:marRight w:val="0"/>
      <w:marTop w:val="0"/>
      <w:marBottom w:val="0"/>
      <w:divBdr>
        <w:top w:val="none" w:sz="0" w:space="0" w:color="auto"/>
        <w:left w:val="none" w:sz="0" w:space="0" w:color="auto"/>
        <w:bottom w:val="none" w:sz="0" w:space="0" w:color="auto"/>
        <w:right w:val="none" w:sz="0" w:space="0" w:color="auto"/>
      </w:divBdr>
    </w:div>
    <w:div w:id="2141805860">
      <w:bodyDiv w:val="1"/>
      <w:marLeft w:val="0"/>
      <w:marRight w:val="0"/>
      <w:marTop w:val="0"/>
      <w:marBottom w:val="0"/>
      <w:divBdr>
        <w:top w:val="none" w:sz="0" w:space="0" w:color="auto"/>
        <w:left w:val="none" w:sz="0" w:space="0" w:color="auto"/>
        <w:bottom w:val="none" w:sz="0" w:space="0" w:color="auto"/>
        <w:right w:val="none" w:sz="0" w:space="0" w:color="auto"/>
      </w:divBdr>
    </w:div>
    <w:div w:id="2142333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uowtsd-my.sharepoint.com/personal/1901997_student_uwtsd_ac_uk/Documents/YEAR%203/Dissertation%20Project/DissertationFinal.docx" TargetMode="External" Id="rId13" /><Relationship Type="http://schemas.openxmlformats.org/officeDocument/2006/relationships/hyperlink" Target="https://uowtsd-my.sharepoint.com/personal/1901997_student_uwtsd_ac_uk/Documents/YEAR%203/Dissertation%20Project/DissertationFinal.docx" TargetMode="External" Id="rId18" /><Relationship Type="http://schemas.openxmlformats.org/officeDocument/2006/relationships/image" Target="media/image6.png" Id="rId26" /><Relationship Type="http://schemas.openxmlformats.org/officeDocument/2006/relationships/customXml" Target="../customXml/item3.xml" Id="rId3" /><Relationship Type="http://schemas.openxmlformats.org/officeDocument/2006/relationships/hyperlink" Target="https://uowtsd-my.sharepoint.com/personal/1901997_student_uwtsd_ac_uk/Documents/YEAR%203/Dissertation%20Project/DissertationFinal.docx" TargetMode="External" Id="rId21" /><Relationship Type="http://schemas.openxmlformats.org/officeDocument/2006/relationships/theme" Target="theme/theme1.xml" Id="rId34" /><Relationship Type="http://schemas.microsoft.com/office/2019/09/relationships/intelligence" Target="intelligence.xml" Id="Rec12e58bca374ee2"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yperlink" Target="https://uowtsd-my.sharepoint.com/personal/1901997_student_uwtsd_ac_uk/Documents/YEAR%203/Dissertation%20Project/DissertationFinal.docx" TargetMode="External" Id="rId17" /><Relationship Type="http://schemas.openxmlformats.org/officeDocument/2006/relationships/image" Target="media/image5.jpeg" Id="rId25" /><Relationship Type="http://schemas.openxmlformats.org/officeDocument/2006/relationships/glossaryDocument" Target="glossary/document.xml" Id="rId33" /><Relationship Type="http://schemas.openxmlformats.org/officeDocument/2006/relationships/customXml" Target="../customXml/item2.xml" Id="rId2" /><Relationship Type="http://schemas.openxmlformats.org/officeDocument/2006/relationships/hyperlink" Target="https://uowtsd-my.sharepoint.com/personal/1901997_student_uwtsd_ac_uk/Documents/YEAR%203/Dissertation%20Project/DissertationFinal.docx" TargetMode="External" Id="rId16" /><Relationship Type="http://schemas.openxmlformats.org/officeDocument/2006/relationships/hyperlink" Target="https://uowtsd-my.sharepoint.com/personal/1901997_student_uwtsd_ac_uk/Documents/YEAR%203/Dissertation%20Project/DissertationFinal.docx" TargetMode="External" Id="rId20" /><Relationship Type="http://schemas.openxmlformats.org/officeDocument/2006/relationships/image" Target="media/image9.jpeg"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4.png" Id="rId24" /><Relationship Type="http://schemas.openxmlformats.org/officeDocument/2006/relationships/fontTable" Target="fontTable.xml" Id="rId32" /><Relationship Type="http://schemas.openxmlformats.org/officeDocument/2006/relationships/customXml" Target="../customXml/item5.xml" Id="rId5" /><Relationship Type="http://schemas.openxmlformats.org/officeDocument/2006/relationships/hyperlink" Target="https://uowtsd-my.sharepoint.com/personal/1901997_student_uwtsd_ac_uk/Documents/YEAR%203/Dissertation%20Project/DissertationFinal.docx" TargetMode="External" Id="rId15" /><Relationship Type="http://schemas.openxmlformats.org/officeDocument/2006/relationships/image" Target="media/image3.png" Id="rId23" /><Relationship Type="http://schemas.openxmlformats.org/officeDocument/2006/relationships/image" Target="media/image8.jpeg" Id="rId28" /><Relationship Type="http://schemas.openxmlformats.org/officeDocument/2006/relationships/footnotes" Target="footnotes.xml" Id="rId10" /><Relationship Type="http://schemas.openxmlformats.org/officeDocument/2006/relationships/hyperlink" Target="https://uowtsd-my.sharepoint.com/personal/1901997_student_uwtsd_ac_uk/Documents/YEAR%203/Dissertation%20Project/DissertationFinal.docx" TargetMode="External" Id="rId19" /><Relationship Type="http://schemas.openxmlformats.org/officeDocument/2006/relationships/footer" Target="footer1.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uowtsd-my.sharepoint.com/personal/1901997_student_uwtsd_ac_uk/Documents/YEAR%203/Dissertation%20Project/DissertationFinal.docx" TargetMode="External" Id="rId14" /><Relationship Type="http://schemas.openxmlformats.org/officeDocument/2006/relationships/image" Target="media/image2.png" Id="rId22" /><Relationship Type="http://schemas.openxmlformats.org/officeDocument/2006/relationships/image" Target="media/image7.png" Id="rId27" /><Relationship Type="http://schemas.openxmlformats.org/officeDocument/2006/relationships/image" Target="media/image10.png" Id="rId30" /><Relationship Type="http://schemas.openxmlformats.org/officeDocument/2006/relationships/settings" Target="settings.xml" Id="rId8" /></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9FBD7A0A8FE4D61A591F70F806CB5E1"/>
        <w:category>
          <w:name w:val="General"/>
          <w:gallery w:val="placeholder"/>
        </w:category>
        <w:types>
          <w:type w:val="bbPlcHdr"/>
        </w:types>
        <w:behaviors>
          <w:behavior w:val="content"/>
        </w:behaviors>
        <w:guid w:val="{6AA31CF8-4C1A-4C0F-B3BC-157CE01DAB51}"/>
      </w:docPartPr>
      <w:docPartBody>
        <w:p w:rsidR="005032C5" w:rsidRDefault="005032C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1E2A"/>
    <w:rsid w:val="000C3027"/>
    <w:rsid w:val="001A6D60"/>
    <w:rsid w:val="003E11E9"/>
    <w:rsid w:val="005032C5"/>
    <w:rsid w:val="00751D72"/>
    <w:rsid w:val="007E1E2A"/>
    <w:rsid w:val="00B65652"/>
    <w:rsid w:val="00BF7D72"/>
    <w:rsid w:val="00C244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The aim of this paper is to explore the aspects that makes certain video games incredibly immersive, this will be done by looking at some of the aspects of immersion such as flow as well as using The Elder Scrolls V: Skyrim as a game from which to draw examples. This paper deduced that strong game design lending to the flow state help immersion as well as a level of player freedom and ownership over their character.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EEE2006OfficeOnline.xsl" StyleName="IEEE" Version="2006">
  <b:Source>
    <b:Tag>Mic18</b:Tag>
    <b:SourceType>InternetSite</b:SourceType>
    <b:Guid>{9DADBD8B-E5B4-4AC6-8B32-17C53D541156}</b:Guid>
    <b:Title>Flow and Immersion in Video Games: The Aftermath of a Conceptual Challenge</b:Title>
    <b:JournalName>Frontiers in Psychology</b:JournalName>
    <b:Year>2018</b:Year>
    <b:Author>
      <b:Author>
        <b:NameList>
          <b:Person>
            <b:Last>Michailidis</b:Last>
            <b:First>Lazaros</b:First>
          </b:Person>
          <b:Person>
            <b:Last>Balaguer-Ballester</b:Last>
            <b:First>Emili</b:First>
          </b:Person>
          <b:Person>
            <b:Last>He</b:Last>
            <b:First>Xun</b:First>
          </b:Person>
        </b:NameList>
      </b:Author>
    </b:Author>
    <b:Publisher>Frontiers In Psychology</b:Publisher>
    <b:ProductionCompany>Frontiers in Psychology</b:ProductionCompany>
    <b:Month>September</b:Month>
    <b:Day>05</b:Day>
    <b:YearAccessed>2022</b:YearAccessed>
    <b:MonthAccessed>January</b:MonthAccessed>
    <b:DayAccessed>27</b:DayAccessed>
    <b:URL>https://www.frontiersin.org/articles/10.3389/fpsyg.2018.01682/full</b:URL>
    <b:RefOrder>41</b:RefOrder>
  </b:Source>
  <b:Source>
    <b:Tag>Che05</b:Tag>
    <b:SourceType>ConferenceProceedings</b:SourceType>
    <b:Guid>{26B09C7F-A6BD-4054-8BE8-ACF7C3CF05D1}</b:Guid>
    <b:Title>Behaviour, realism, and immersion in games</b:Title>
    <b:Year>2005</b:Year>
    <b:ConferenceName>CHI: Conference on Human Factors in Computing Systems</b:ConferenceName>
    <b:City>Portland</b:City>
    <b:Author>
      <b:Author>
        <b:NameList>
          <b:Person>
            <b:Last>Cheng</b:Last>
            <b:First>Kevin</b:First>
          </b:Person>
          <b:Person>
            <b:Last>Cairns</b:Last>
            <b:Middle>A</b:Middle>
            <b:First>Paul</b:First>
          </b:Person>
        </b:NameList>
      </b:Author>
    </b:Author>
    <b:RefOrder>42</b:RefOrder>
  </b:Source>
  <b:Source>
    <b:Tag>Wil13</b:Tag>
    <b:SourceType>ConferenceProceedings</b:SourceType>
    <b:Guid>{8FD4D300-7329-469C-8C6D-FA7D3864FF94}</b:Guid>
    <b:Title>Immersion and realism in video games - The confused moniker of video game engrossment</b:Title>
    <b:Year>2013</b:Year>
    <b:ConferenceName>International Conference on Computer Games (CGAMES)</b:ConferenceName>
    <b:City>Louisville</b:City>
    <b:Author>
      <b:Author>
        <b:NameList>
          <b:Person>
            <b:Last>Wilcox-Netepczuk</b:Last>
            <b:First>Daniel</b:First>
          </b:Person>
        </b:NameList>
      </b:Author>
    </b:Author>
    <b:RefOrder>43</b:RefOrder>
  </b:Source>
  <b:Source>
    <b:Tag>Pal19</b:Tag>
    <b:SourceType>JournalArticle</b:SourceType>
    <b:Guid>{DF4B4BBF-489D-4B60-B04E-9E249AD9B49D}</b:Guid>
    <b:Title>Gaming in Virtual Reality: What Changes in Terms of Usability, Emotional Response and Sense of Presence Compared to Non-Immersive Video Games?</b:Title>
    <b:Year>2019</b:Year>
    <b:JournalName>SAGE Journals</b:JournalName>
    <b:Pages>136-159</b:Pages>
    <b:Volume>50</b:Volume>
    <b:Issue>2</b:Issue>
    <b:Author>
      <b:Author>
        <b:NameList>
          <b:Person>
            <b:Last>Pallavicini</b:Last>
            <b:First>Federica</b:First>
          </b:Person>
          <b:Person>
            <b:Last>Pepe</b:Last>
            <b:First>Alessandro</b:First>
          </b:Person>
          <b:Person>
            <b:Last>Minissi</b:Last>
            <b:Middle>Eleonora</b:Middle>
            <b:First>Maria</b:First>
          </b:Person>
        </b:NameList>
      </b:Author>
    </b:Author>
    <b:RefOrder>44</b:RefOrder>
  </b:Source>
  <b:Source>
    <b:Tag>Hud19</b:Tag>
    <b:SourceType>JournalArticle</b:SourceType>
    <b:Guid>{B9A99EB8-B18B-4D19-9AA1-320CE3BB0F20}</b:Guid>
    <b:Title>With or without you? Interaction and immersion in a virtual reality experience</b:Title>
    <b:JournalName>Journal of business research</b:JournalName>
    <b:Year>2019</b:Year>
    <b:Pages>459-468</b:Pages>
    <b:Volume>100</b:Volume>
    <b:Issue>1</b:Issue>
    <b:Author>
      <b:Author>
        <b:NameList>
          <b:Person>
            <b:Last>Hudson</b:Last>
            <b:First>Sarah</b:First>
          </b:Person>
          <b:Person>
            <b:Last>Matson-Barkat</b:Last>
            <b:First>Sheila</b:First>
          </b:Person>
          <b:Person>
            <b:Last>Pallamin</b:Last>
            <b:First>Nico</b:First>
          </b:Person>
          <b:Person>
            <b:Last>Jegou</b:Last>
            <b:First>Guillaume</b:First>
          </b:Person>
        </b:NameList>
      </b:Author>
    </b:Author>
    <b:RefOrder>45</b:RefOrder>
  </b:Source>
  <b:Source>
    <b:Tag>Šve20</b:Tag>
    <b:SourceType>JournalArticle</b:SourceType>
    <b:Guid>{698C60A6-75EB-4D8C-A48D-330F7DDD4E1E}</b:Guid>
    <b:Title>Should the Monster play fair?: Reception of Artificial Intelligence in Alien: Isolation</b:Title>
    <b:Year>2020</b:Year>
    <b:JournalName>The International journal of computer game research</b:JournalName>
    <b:Volume>20</b:Volume>
    <b:Issue>2</b:Issue>
    <b:Author>
      <b:Author>
        <b:NameList>
          <b:Person>
            <b:Last>Švelch</b:Last>
            <b:First>Jaroslav</b:First>
          </b:Person>
        </b:NameList>
      </b:Author>
    </b:Author>
    <b:RefOrder>46</b:RefOrder>
  </b:Source>
  <b:Source>
    <b:Tag>Wul20</b:Tag>
    <b:SourceType>JournalArticle</b:SourceType>
    <b:Guid>{FED6B235-ADC8-41B4-9BD6-964BED757788}</b:Guid>
    <b:Title>Once upon a game: Exploring video game nostalgia and its impact on well-being</b:Title>
    <b:JournalName>Psychology of Popular Media</b:JournalName>
    <b:Year>2020</b:Year>
    <b:Pages>83-95</b:Pages>
    <b:Volume>9</b:Volume>
    <b:Issue>1</b:Issue>
    <b:Author>
      <b:Author>
        <b:NameList>
          <b:Person>
            <b:Last>Wulf</b:Last>
            <b:First>Tim</b:First>
          </b:Person>
          <b:Person>
            <b:Last>Bowman</b:Last>
            <b:Middle>D</b:Middle>
            <b:First>Nicholas</b:First>
          </b:Person>
          <b:Person>
            <b:Last>Valaz</b:Last>
            <b:Middle>A</b:Middle>
            <b:First>John</b:First>
          </b:Person>
          <b:Person>
            <b:Last>Breuer</b:Last>
            <b:First>Johannes</b:First>
          </b:Person>
        </b:NameList>
      </b:Author>
    </b:Author>
    <b:RefOrder>47</b:RefOrder>
  </b:Source>
  <b:Source>
    <b:Tag>Lom97</b:Tag>
    <b:SourceType>JournalArticle</b:SourceType>
    <b:Guid>{0C060B80-0F34-4725-938D-3D4D9719493F}</b:Guid>
    <b:Title>At the Heart of It All: The Concept of Presence</b:Title>
    <b:JournalName>Journal of Computer-Mediated Communication</b:JournalName>
    <b:Year>1997</b:Year>
    <b:Volume>3</b:Volume>
    <b:Issue>2</b:Issue>
    <b:YearAccessed>2022</b:YearAccessed>
    <b:MonthAccessed>March</b:MonthAccessed>
    <b:DayAccessed>16</b:DayAccessed>
    <b:URL>https://academic.oup.com/jcmc/article/3/2/JCMC321/4080403#94940875</b:URL>
    <b:Author>
      <b:Author>
        <b:NameList>
          <b:Person>
            <b:Last>Lombard</b:Last>
            <b:First>Matthew</b:First>
          </b:Person>
          <b:Person>
            <b:Last>Ditton</b:Last>
            <b:First>Theresa</b:First>
          </b:Person>
        </b:NameList>
      </b:Author>
    </b:Author>
    <b:RefOrder>4</b:RefOrder>
  </b:Source>
  <b:Source>
    <b:Tag>Jen08</b:Tag>
    <b:SourceType>JournalArticle</b:SourceType>
    <b:Guid>{2A8AC27F-6A63-4896-9F9F-56B2FE6AA0F5}</b:Guid>
    <b:Title>Measuring and defining the experience of immersion in games</b:Title>
    <b:Year>2008</b:Year>
    <b:JournalName>International Journal of Human-Computer Studies</b:JournalName>
    <b:Pages>641-661</b:Pages>
    <b:YearAccessed>2022</b:YearAccessed>
    <b:MonthAccessed>March</b:MonthAccessed>
    <b:DayAccessed>16</b:DayAccessed>
    <b:URL>https://www.sciencedirect.com/science/article/pii/S1071581908000499</b:URL>
    <b:Author>
      <b:Author>
        <b:NameList>
          <b:Person>
            <b:Last>Jennett</b:Last>
            <b:First>Charlene</b:First>
          </b:Person>
          <b:Person>
            <b:Last>Cox</b:Last>
            <b:Middle>L</b:Middle>
            <b:First>Anna</b:First>
          </b:Person>
          <b:Person>
            <b:Last>Cairns</b:Last>
            <b:First>Paul</b:First>
          </b:Person>
          <b:Person>
            <b:Last>Dhoparee</b:Last>
            <b:First>Samira</b:First>
          </b:Person>
          <b:Person>
            <b:Last>Epps</b:Last>
            <b:First>Andrew</b:First>
          </b:Person>
          <b:Person>
            <b:Last>Tijs</b:Last>
            <b:First>Tim</b:First>
          </b:Person>
          <b:Person>
            <b:Last>Walton</b:Last>
            <b:First>Alison</b:First>
          </b:Person>
        </b:NameList>
      </b:Author>
    </b:Author>
    <b:Volume>66</b:Volume>
    <b:Issue>9</b:Issue>
    <b:RefOrder>2</b:RefOrder>
  </b:Source>
  <b:Source>
    <b:Tag>Fin83</b:Tag>
    <b:SourceType>Book</b:SourceType>
    <b:Guid>{D39A7CDA-2880-40FD-A363-94DA5D9DB60D}</b:Guid>
    <b:Title>Shared Fantasy: Role Playing Games as Social Worlds</b:Title>
    <b:Year>1983</b:Year>
    <b:City>Chicago</b:City>
    <b:Publisher>The University of Chicago Press</b:Publisher>
    <b:Author>
      <b:Author>
        <b:NameList>
          <b:Person>
            <b:Last>Fine</b:Last>
            <b:Middle>Alan</b:Middle>
            <b:First>Gary</b:First>
          </b:Person>
        </b:NameList>
      </b:Author>
    </b:Author>
    <b:RefOrder>5</b:RefOrder>
  </b:Source>
  <b:Source>
    <b:Tag>Rec07</b:Tag>
    <b:SourceType>JournalArticle</b:SourceType>
    <b:Guid>{A0414CF1-FC1E-4F26-9214-2A8DC0A289C8}</b:Guid>
    <b:Title>Immersion Cinema: The Rationalization and Reenchantment of Cinematic Space</b:Title>
    <b:Year>2007</b:Year>
    <b:JournalName>SAGE Journals: Space and Culture</b:JournalName>
    <b:Pages>315-330</b:Pages>
    <b:Volume>10</b:Volume>
    <b:Issue>3</b:Issue>
    <b:Author>
      <b:Author>
        <b:NameList>
          <b:Person>
            <b:Last>Recuber</b:Last>
            <b:First>Tim</b:First>
          </b:Person>
        </b:NameList>
      </b:Author>
    </b:Author>
    <b:RefOrder>7</b:RefOrder>
  </b:Source>
  <b:Source>
    <b:Tag>Vis10</b:Tag>
    <b:SourceType>JournalArticle</b:SourceType>
    <b:Guid>{00BC6E45-C51D-4B25-AFF8-2A8F7183800F}</b:Guid>
    <b:Title>The emotional and cognitive effect of immersion in film viewing</b:Title>
    <b:JournalName>Cognition &amp; Emotion</b:JournalName>
    <b:Year>2010</b:Year>
    <b:Pages>1439-1445</b:Pages>
    <b:Volume>24</b:Volume>
    <b:Issue>8</b:Issue>
    <b:YearAccessed>March</b:YearAccessed>
    <b:MonthAccessed>2022</b:MonthAccessed>
    <b:DayAccessed>16</b:DayAccessed>
    <b:URL>https://www.tandfonline.com/doi/abs/10.1080/02699930903498186</b:URL>
    <b:Author>
      <b:Author>
        <b:NameList>
          <b:Person>
            <b:Last>Visch</b:Last>
            <b:Middle>T</b:Middle>
            <b:First>Valentijn</b:First>
          </b:Person>
        </b:NameList>
      </b:Author>
    </b:Author>
    <b:RefOrder>6</b:RefOrder>
  </b:Source>
  <b:Source>
    <b:Tag>Sch06</b:Tag>
    <b:SourceType>JournalArticle</b:SourceType>
    <b:Guid>{87E9F8E7-1FA1-4684-ADB6-7A4B609801A0}</b:Guid>
    <b:Title>The Measurement of Work Engagement With a Short Questionnaire: A Cross-National Study</b:Title>
    <b:JournalName>SAGE Journals: Educational and Psychology Measurement</b:JournalName>
    <b:Year>2006</b:Year>
    <b:Pages>701-716</b:Pages>
    <b:Volume>66</b:Volume>
    <b:Issue>4</b:Issue>
    <b:YearAccessed>March</b:YearAccessed>
    <b:MonthAccessed>2022</b:MonthAccessed>
    <b:DayAccessed>16</b:DayAccessed>
    <b:URL>https://journals.sagepub.com/doi/10.1177/0013164405282471</b:URL>
    <b:Author>
      <b:Author>
        <b:NameList>
          <b:Person>
            <b:Last>Schaufeli</b:Last>
            <b:Middle>B</b:Middle>
            <b:First>Wilmar</b:First>
          </b:Person>
          <b:Person>
            <b:Last>Bakker</b:Last>
            <b:Middle>B</b:Middle>
            <b:First>Arnold</b:First>
          </b:Person>
          <b:Person>
            <b:Last>Salanova</b:Last>
            <b:First>Marisa</b:First>
          </b:Person>
        </b:NameList>
      </b:Author>
    </b:Author>
    <b:RefOrder>3</b:RefOrder>
  </b:Source>
  <b:Source>
    <b:Tag>AWE20</b:Tag>
    <b:SourceType>ElectronicSource</b:SourceType>
    <b:Guid>{BDC26D6A-0797-4F06-AB20-42DF59AB6407}</b:Guid>
    <b:Title>BPM: Bullets Per Minute</b:Title>
    <b:Year>2020</b:Year>
    <b:Author>
      <b:Author>
        <b:Corporate>AWE Interactive</b:Corporate>
      </b:Author>
    </b:Author>
    <b:City>Derby</b:City>
    <b:Publisher>AWE Interactive</b:Publisher>
    <b:YearAccessed>2022</b:YearAccessed>
    <b:MonthAccessed>March </b:MonthAccessed>
    <b:DayAccessed>18</b:DayAccessed>
    <b:URL>https://www.bulletsperminute.com/</b:URL>
    <b:RefOrder>14</b:RefOrder>
  </b:Source>
  <b:Source>
    <b:Tag>Kin22</b:Tag>
    <b:SourceType>InternetSite</b:SourceType>
    <b:Guid>{3264E89F-D9EB-4DCB-9219-3BABD21DD4AC}</b:Guid>
    <b:Title>Sekiro Is Secretly The Best Rhythym Game Ever Made</b:Title>
    <b:Year>2022</b:Year>
    <b:ProductionCompany>TheGamer</b:ProductionCompany>
    <b:Month>January</b:Month>
    <b:Day>2022</b:Day>
    <b:YearAccessed>March</b:YearAccessed>
    <b:MonthAccessed>2022</b:MonthAccessed>
    <b:DayAccessed>18</b:DayAccessed>
    <b:URL>https://www.thegamer.com/sekiro-best-rhythm-game-from-software/</b:URL>
    <b:Author>
      <b:Author>
        <b:NameList>
          <b:Person>
            <b:Last>King</b:Last>
            <b:First>Jade</b:First>
          </b:Person>
        </b:NameList>
      </b:Author>
    </b:Author>
    <b:RefOrder>16</b:RefOrder>
  </b:Source>
  <b:Source>
    <b:Tag>Fro19</b:Tag>
    <b:SourceType>ElectronicSource</b:SourceType>
    <b:Guid>{E7A1F04D-8212-49C9-874C-5EF386BC74B7}</b:Guid>
    <b:Title>Sekiro: Shadows Die Twice</b:Title>
    <b:Year>2019</b:Year>
    <b:URL>https://www.sekirothegame.com/content/atvi/sekiro/web/en_gb/home.html</b:URL>
    <b:Author>
      <b:Author>
        <b:Corporate>FromSoftware</b:Corporate>
      </b:Author>
    </b:Author>
    <b:City>Tokyo</b:City>
    <b:Publisher>Activision</b:Publisher>
    <b:RefOrder>15</b:RefOrder>
  </b:Source>
  <b:Source>
    <b:Tag>Fro16</b:Tag>
    <b:SourceType>ElectronicSource</b:SourceType>
    <b:Guid>{13EBB69F-F220-48C2-A906-D93714436A4D}</b:Guid>
    <b:Author>
      <b:Author>
        <b:Corporate>FromSoftware</b:Corporate>
      </b:Author>
    </b:Author>
    <b:Title>Dark Souls 3</b:Title>
    <b:City>Tokyo</b:City>
    <b:Publisher>BANDAI NAMCO Entertainment</b:Publisher>
    <b:Year>2016</b:Year>
    <b:RefOrder>13</b:RefOrder>
  </b:Source>
  <b:Source>
    <b:Tag>Mio12</b:Tag>
    <b:SourceType>InternetSite</b:SourceType>
    <b:Guid>{82B8740F-DF59-453C-A864-E36B174F693F}</b:Guid>
    <b:Title>SILENT PROTAGONISTS: WHY GAMES LIKE SKYRIM WOULD BE BETTER WITHOUT THEM</b:Title>
    <b:Year>2012</b:Year>
    <b:Author>
      <b:Author>
        <b:NameList>
          <b:Person>
            <b:Last>Miozzi</b:Last>
            <b:First>CJ</b:First>
          </b:Person>
        </b:NameList>
      </b:Author>
    </b:Author>
    <b:ProductionCompany>GameFront</b:ProductionCompany>
    <b:Month>April</b:Month>
    <b:Day>3</b:Day>
    <b:YearAccessed>2022</b:YearAccessed>
    <b:MonthAccessed>March </b:MonthAccessed>
    <b:DayAccessed>24</b:DayAccessed>
    <b:URL>https://www.gamefront.com/games/gamingtoday/article/silent-protagonists-why-games-like-skyrim-would-be-better-without-them</b:URL>
    <b:RefOrder>20</b:RefOrder>
  </b:Source>
  <b:Source>
    <b:Tag>Mur04</b:Tag>
    <b:SourceType>JournalArticle</b:SourceType>
    <b:Guid>{9C117A9D-365E-4567-AA4A-9B09E14AE970}</b:Guid>
    <b:Title>'Live in Your World, Play in Ours': The Spaces of Video Game Identity</b:Title>
    <b:Year>2004</b:Year>
    <b:YearAccessed>2022</b:YearAccessed>
    <b:MonthAccessed>March</b:MonthAccessed>
    <b:DayAccessed>24</b:DayAccessed>
    <b:URL>https://journals.sagepub.com/doi/abs/10.1177/1470412904044801</b:URL>
    <b:JournalName>SAGE Journals: Journal of Visual Culture</b:JournalName>
    <b:Pages>223-238</b:Pages>
    <b:Volume>3</b:Volume>
    <b:Issue>2</b:Issue>
    <b:Author>
      <b:Author>
        <b:NameList>
          <b:Person>
            <b:Last>Murphy</b:Last>
            <b:Middle>C</b:Middle>
            <b:First>Sheila</b:First>
          </b:Person>
        </b:NameList>
      </b:Author>
    </b:Author>
    <b:RefOrder>23</b:RefOrder>
  </b:Source>
  <b:Source>
    <b:Tag>Rog10</b:Tag>
    <b:SourceType>Book</b:SourceType>
    <b:Guid>{B4CF2DA3-87EC-4E73-ADF7-471E8317D6D5}</b:Guid>
    <b:Title>Level Up! The Guide To Great Video Game Design</b:Title>
    <b:Year>2010</b:Year>
    <b:City>United Kingdom</b:City>
    <b:Publisher>Wiley</b:Publisher>
    <b:Author>
      <b:Author>
        <b:NameList>
          <b:Person>
            <b:Last>Rogers</b:Last>
            <b:First>Scott</b:First>
          </b:Person>
        </b:NameList>
      </b:Author>
    </b:Author>
    <b:RefOrder>24</b:RefOrder>
  </b:Source>
  <b:Source>
    <b:Tag>Ber21</b:Tag>
    <b:SourceType>InternetSite</b:SourceType>
    <b:Guid>{A3A1F818-42EC-4C10-A6FD-E7019BD5A50F}</b:Guid>
    <b:Title>The Flow Theory Applied to Game Design</b:Title>
    <b:Year>2021</b:Year>
    <b:ProductionCompany>ThinkGameDesign</b:ProductionCompany>
    <b:Month>May </b:Month>
    <b:Day>11</b:Day>
    <b:YearAccessed>2022 </b:YearAccessed>
    <b:MonthAccessed>March</b:MonthAccessed>
    <b:DayAccessed>24</b:DayAccessed>
    <b:URL>HTTPS://THINKGAMEDESIGN.COM/FLOW-THEORY-GAME-DESIGN/</b:URL>
    <b:Author>
      <b:Author>
        <b:NameList>
          <b:Person>
            <b:Last>Berube</b:Last>
            <b:First>Daniel</b:First>
          </b:Person>
        </b:NameList>
      </b:Author>
    </b:Author>
    <b:RefOrder>48</b:RefOrder>
  </b:Source>
  <b:Source>
    <b:Tag>Dom17</b:Tag>
    <b:SourceType>BookSection</b:SourceType>
    <b:Guid>{0EAA95EB-2864-41AE-A447-0B573BA7905D}</b:Guid>
    <b:Title>Dialogue In Video Games</b:Title>
    <b:Year>2017</b:Year>
    <b:BookTitle>Dialogue Across Media</b:BookTitle>
    <b:Pages>251-270</b:Pages>
    <b:City>Amsterdam</b:City>
    <b:Publisher>John Benjamins Publishing Company </b:Publisher>
    <b:Author>
      <b:Author>
        <b:NameList>
          <b:Person>
            <b:Last>Domsch</b:Last>
            <b:First>Sebastian</b:First>
          </b:Person>
        </b:NameList>
      </b:Author>
    </b:Author>
    <b:RefOrder>21</b:RefOrder>
  </b:Source>
  <b:Source>
    <b:Tag>Sko14</b:Tag>
    <b:SourceType>Book</b:SourceType>
    <b:Guid>{35A8391A-F113-4D89-B062-01BD18940894}</b:Guid>
    <b:Title>Video Game Storytelling: What Every Deveolper Needs to Know About Narrative Techniques </b:Title>
    <b:Year>2014</b:Year>
    <b:City>Berkley</b:City>
    <b:Publisher>Watson-Gutpill Publications</b:Publisher>
    <b:Author>
      <b:Author>
        <b:NameList>
          <b:Person>
            <b:Last>Skolnick</b:Last>
            <b:First>Evan</b:First>
          </b:Person>
        </b:NameList>
      </b:Author>
    </b:Author>
    <b:RefOrder>22</b:RefOrder>
  </b:Source>
  <b:Source>
    <b:Tag>Tan18</b:Tag>
    <b:SourceType>Report</b:SourceType>
    <b:Guid>{2E7F0AEF-ACFC-4E85-9996-A34CF34E3A98}</b:Guid>
    <b:Title>Player Immersion in video games: Designing an immersive game project</b:Title>
    <b:Year>2018</b:Year>
    <b:City>Kouvola</b:City>
    <b:Publisher>South-Eastern Finald University of Applied Sciences</b:Publisher>
    <b:Author>
      <b:Author>
        <b:NameList>
          <b:Person>
            <b:Last>Tanskanen</b:Last>
            <b:First>Seljia</b:First>
          </b:Person>
        </b:NameList>
      </b:Author>
    </b:Author>
    <b:RefOrder>49</b:RefOrder>
  </b:Source>
  <b:Source>
    <b:Tag>Bat06</b:Tag>
    <b:SourceType>Book</b:SourceType>
    <b:Guid>{67691A7E-FCE9-4BD0-85AB-EB7749DD03FE}</b:Guid>
    <b:Title>21st Century Game Design</b:Title>
    <b:Year>2006</b:Year>
    <b:Publisher>Charles River Media</b:Publisher>
    <b:City>Hingham</b:City>
    <b:Author>
      <b:Author>
        <b:NameList>
          <b:Person>
            <b:Last>Bateman</b:Last>
            <b:Middle>Mark</b:Middle>
            <b:First>Christ</b:First>
          </b:Person>
          <b:Person>
            <b:Last>Boon</b:Last>
            <b:First>Richard</b:First>
          </b:Person>
        </b:NameList>
      </b:Author>
    </b:Author>
    <b:RefOrder>26</b:RefOrder>
  </b:Source>
  <b:Source>
    <b:Tag>Edl</b:Tag>
    <b:SourceType>Report</b:SourceType>
    <b:Guid>{137ED5CB-E270-46A9-9E96-2235106B33CE}</b:Guid>
    <b:Title>A Tutorial in Play </b:Title>
    <b:City>Aalborg</b:City>
    <b:Publisher>Aalborg Universitet</b:Publisher>
    <b:Author>
      <b:Author>
        <b:NameList>
          <b:Person>
            <b:Last>Edlrup</b:Last>
            <b:Middle>Kurtzmann</b:Middle>
            <b:First>Nanna</b:First>
          </b:Person>
        </b:NameList>
      </b:Author>
    </b:Author>
    <b:RefOrder>27</b:RefOrder>
  </b:Source>
  <b:Source>
    <b:Tag>Wil21</b:Tag>
    <b:SourceType>InternetSite</b:SourceType>
    <b:Guid>{E052E3AC-68F9-4291-A7BF-9B68B3A3F055}</b:Guid>
    <b:Title>Our Own Skyrim Stories</b:Title>
    <b:Year>2021</b:Year>
    <b:ProductionCompany>Bethesda</b:ProductionCompany>
    <b:Month>November</b:Month>
    <b:Day>9</b:Day>
    <b:YearAccessed>2022</b:YearAccessed>
    <b:MonthAccessed>March</b:MonthAccessed>
    <b:DayAccessed>24</b:DayAccessed>
    <b:URL>https://elderscrolls.bethesda.net/en/article/6U4aAbL3aEZNNKdP70JylZ/our-own-skyrim-stories</b:URL>
    <b:Author>
      <b:Author>
        <b:NameList>
          <b:Person>
            <b:Last>Wilhelm</b:Last>
            <b:First>Parker</b:First>
          </b:Person>
        </b:NameList>
      </b:Author>
    </b:Author>
    <b:RefOrder>28</b:RefOrder>
  </b:Source>
  <b:Source>
    <b:Tag>Dik</b:Tag>
    <b:SourceType>JournalArticle</b:SourceType>
    <b:Guid>{C450C265-9645-4AD5-B834-66A56DC68559}</b:Guid>
    <b:Title>Unbroken Immersion: the Skyrim Experience</b:Title>
    <b:Author>
      <b:Author>
        <b:NameList>
          <b:Person>
            <b:Last>Dikkers</b:Last>
            <b:First>Seann</b:First>
          </b:Person>
        </b:NameList>
      </b:Author>
    </b:Author>
    <b:JournalName>Well Played</b:JournalName>
    <b:Year>2012</b:Year>
    <b:Pages>13-25</b:Pages>
    <b:Volume>2</b:Volume>
    <b:Issue>1</b:Issue>
    <b:RefOrder>29</b:RefOrder>
  </b:Source>
  <b:Source>
    <b:Tag>Csí08</b:Tag>
    <b:SourceType>Book</b:SourceType>
    <b:Guid>{4A2EA555-6D5D-4553-80F5-FDF796200941}</b:Guid>
    <b:Title>flow: the psychology of optimal experience</b:Title>
    <b:Year>2008</b:Year>
    <b:City>New York</b:City>
    <b:Publisher>Harper Perennial Modern Classics</b:Publisher>
    <b:Author>
      <b:Author>
        <b:NameList>
          <b:Person>
            <b:Last>Csíkszentmihályi </b:Last>
            <b:First>Mihaly</b:First>
          </b:Person>
        </b:NameList>
      </b:Author>
    </b:Author>
    <b:RefOrder>9</b:RefOrder>
  </b:Source>
  <b:Source>
    <b:Tag>Cra84</b:Tag>
    <b:SourceType>Book</b:SourceType>
    <b:Guid>{08069C98-2FB6-47FB-8B57-6D985D33CEFE}</b:Guid>
    <b:Title>The Art of Computer Game Design</b:Title>
    <b:Year>1984</b:Year>
    <b:City>New York</b:City>
    <b:Publisher>McGraw Hill Education</b:Publisher>
    <b:Author>
      <b:Author>
        <b:NameList>
          <b:Person>
            <b:Last>Crawford</b:Last>
            <b:First>Chris</b:First>
          </b:Person>
        </b:NameList>
      </b:Author>
    </b:Author>
    <b:RefOrder>10</b:RefOrder>
  </b:Source>
  <b:Source>
    <b:Tag>Dis19</b:Tag>
    <b:SourceType>InternetSite</b:SourceType>
    <b:Guid>{D60A7763-5C14-4CF0-BEF7-1A0A2BD45FF0}</b:Guid>
    <b:Title>Spending 24 Hours in VR Minecraft</b:Title>
    <b:Year>2019</b:Year>
    <b:Author>
      <b:Author>
        <b:Corporate>Disrupt</b:Corporate>
      </b:Author>
    </b:Author>
    <b:ProductionCompany>YouTube</b:ProductionCompany>
    <b:Month>April</b:Month>
    <b:Day>20</b:Day>
    <b:YearAccessed>2022</b:YearAccessed>
    <b:MonthAccessed>March </b:MonthAccessed>
    <b:DayAccessed>25</b:DayAccessed>
    <b:URL>https://www.youtube.com/watch?v=08L-OoKemNE</b:URL>
    <b:RefOrder>12</b:RefOrder>
  </b:Source>
  <b:Source>
    <b:Tag>Moj11</b:Tag>
    <b:SourceType>Misc</b:SourceType>
    <b:Guid>{7FBA70B3-9FFC-431D-90A8-7FF6B9456FB0}</b:Guid>
    <b:Title>Minecraft</b:Title>
    <b:Year>2011</b:Year>
    <b:Author>
      <b:Author>
        <b:Corporate>Mojang Studios</b:Corporate>
      </b:Author>
    </b:Author>
    <b:City>Stockholm</b:City>
    <b:Publisher>Mojang Studios</b:Publisher>
    <b:RefOrder>11</b:RefOrder>
  </b:Source>
  <b:Source>
    <b:Tag>Csi04</b:Tag>
    <b:SourceType>InternetSite</b:SourceType>
    <b:Guid>{0C740A7B-61AC-4B3B-B6C1-2FC26F3E888D}</b:Guid>
    <b:Title>Flow, the secret to happiness</b:Title>
    <b:Year>2004</b:Year>
    <b:Publisher>TED Confrences</b:Publisher>
    <b:Author>
      <b:Author>
        <b:NameList>
          <b:Person>
            <b:Last>Csikszentmihalyi</b:Last>
            <b:First>Mihaly</b:First>
          </b:Person>
        </b:NameList>
      </b:Author>
    </b:Author>
    <b:ProductionCompany>TED Talks</b:ProductionCompany>
    <b:Month>Febuary</b:Month>
    <b:YearAccessed>2022</b:YearAccessed>
    <b:MonthAccessed>March</b:MonthAccessed>
    <b:DayAccessed>25</b:DayAccessed>
    <b:URL>https://www.ted.com/talks/mihaly_csikszentmihalyi_flow_the_secret_to_happiness</b:URL>
    <b:RefOrder>50</b:RefOrder>
  </b:Source>
  <b:Source>
    <b:Tag>Nak09</b:Tag>
    <b:SourceType>BookSection</b:SourceType>
    <b:Guid>{B3774BBD-959A-4686-B4D9-74EC937F5645}</b:Guid>
    <b:Title>Flow Theory and Research</b:Title>
    <b:Year>2009</b:Year>
    <b:BookTitle>Oxford Handbook of Positive Psychology</b:BookTitle>
    <b:Pages>195-206</b:Pages>
    <b:City>Oxford</b:City>
    <b:Publisher>Oxford University Press</b:Publisher>
    <b:Author>
      <b:Author>
        <b:NameList>
          <b:Person>
            <b:Last>Nakamura</b:Last>
            <b:First>Jeanne</b:First>
          </b:Person>
          <b:Person>
            <b:Last>Csikszentmihalyi </b:Last>
            <b:First>Mihaly</b:First>
          </b:Person>
        </b:NameList>
      </b:Author>
    </b:Author>
    <b:RefOrder>8</b:RefOrder>
  </b:Source>
  <b:Source>
    <b:Tag>Bet11</b:Tag>
    <b:SourceType>ElectronicSource</b:SourceType>
    <b:Guid>{0F655F10-D4B2-4011-B7DB-2239EAFBAA60}</b:Guid>
    <b:Title>The Elder Scrolls V: Skyrim</b:Title>
    <b:Year>2011</b:Year>
    <b:City>Rockville</b:City>
    <b:Publisher>Bethesda Softworks</b:Publisher>
    <b:Author>
      <b:Author>
        <b:Corporate>Bethesda Game Studios</b:Corporate>
      </b:Author>
    </b:Author>
    <b:RefOrder>1</b:RefOrder>
  </b:Source>
  <b:Source>
    <b:Tag>Lar17</b:Tag>
    <b:SourceType>ElectronicSource</b:SourceType>
    <b:Guid>{C8C9593F-69AA-4E07-ADC7-BF029EB3E688}</b:Guid>
    <b:Author>
      <b:Author>
        <b:Corporate>Larian Studios, Elverils</b:Corporate>
      </b:Author>
    </b:Author>
    <b:Title>Divinity: Original Sin 2</b:Title>
    <b:City>Oudenaarde</b:City>
    <b:Publisher>Larian Studios, BANDAI NAMCO</b:Publisher>
    <b:Year>2017</b:Year>
    <b:RefOrder>17</b:RefOrder>
  </b:Source>
  <b:Source>
    <b:Tag>Tol08</b:Tag>
    <b:SourceType>InternetSite</b:SourceType>
    <b:Guid>{5B1A3FFE-E69B-4B86-A268-09613967078B}</b:Guid>
    <b:Title>Good Idea, Bad Idea: Dynamic Difficulty Adjustment</b:Title>
    <b:ProductionCompany>Destructoid</b:ProductionCompany>
    <b:Year>2008</b:Year>
    <b:Month>February</b:Month>
    <b:Day>17</b:Day>
    <b:YearAccessed>2022</b:YearAccessed>
    <b:MonthAccessed>April</b:MonthAccessed>
    <b:DayAccessed>07</b:DayAccessed>
    <b:URL>https://www.destructoid.com/good-idea-bad-idea-dynamic-difficulty-adjustment/</b:URL>
    <b:Author>
      <b:Author>
        <b:NameList>
          <b:Person>
            <b:Last>Tolentino</b:Last>
            <b:First>Josh</b:First>
          </b:Person>
        </b:NameList>
      </b:Author>
    </b:Author>
    <b:RefOrder>19</b:RefOrder>
  </b:Source>
  <b:Source>
    <b:Tag>Val04</b:Tag>
    <b:SourceType>ElectronicSource</b:SourceType>
    <b:Guid>{E5F15980-8832-42A4-9C24-7AB4B42B2A54}</b:Guid>
    <b:Title>Half-Life 2</b:Title>
    <b:Year>2004</b:Year>
    <b:Author>
      <b:Author>
        <b:Corporate>Valve Corporation</b:Corporate>
      </b:Author>
    </b:Author>
    <b:City>Bellevue</b:City>
    <b:Publisher>Valve Corporation</b:Publisher>
    <b:RefOrder>18</b:RefOrder>
  </b:Source>
  <b:Source>
    <b:Tag>Wen17</b:Tag>
    <b:SourceType>Report</b:SourceType>
    <b:Guid>{96DCCE07-E1CF-47D9-BC34-3656490D511A}</b:Guid>
    <b:Title>Video Game Evaluation Based on Player Decision Cycles</b:Title>
    <b:Year>2017</b:Year>
    <b:Publisher>ProQuest Dissertations Publishing</b:Publisher>
    <b:City>Clemson </b:City>
    <b:Author>
      <b:Author>
        <b:NameList>
          <b:Person>
            <b:Last>Wentworth</b:Last>
            <b:First>Adam</b:First>
          </b:Person>
        </b:NameList>
      </b:Author>
    </b:Author>
    <b:RefOrder>25</b:RefOrder>
  </b:Source>
  <b:Source>
    <b:Tag>Pri21</b:Tag>
    <b:SourceType>JournalArticle</b:SourceType>
    <b:Guid>{C9EA223C-317A-45ED-863F-C0FEF3AA7EAC}</b:Guid>
    <b:Title>Video Game Escapism During Quarantine</b:Title>
    <b:Year>2021</b:Year>
    <b:Author>
      <b:Author>
        <b:NameList>
          <b:Person>
            <b:Last>Prinsen</b:Last>
            <b:First>Eian</b:First>
          </b:Person>
          <b:Person>
            <b:Last>Schofield</b:Last>
            <b:First>Damian</b:First>
          </b:Person>
        </b:NameList>
      </b:Author>
    </b:Author>
    <b:JournalName>Computer and Information Science</b:JournalName>
    <b:Pages>36-46</b:Pages>
    <b:Volume>14</b:Volume>
    <b:Issue>4</b:Issue>
    <b:RefOrder>30</b:RefOrder>
  </b:Source>
  <b:Source>
    <b:Tag>Noo</b:Tag>
    <b:SourceType>Report</b:SourceType>
    <b:Guid>{0398508A-6278-4F2E-AA17-B60DB224EC46}</b:Guid>
    <b:Title>Side Quest Generation using Interactive Striytelling for Open World Role Playing Games</b:Title>
    <b:Author>
      <b:Author>
        <b:NameList>
          <b:Person>
            <b:Last>Noonan</b:Last>
            <b:First>Sarah</b:First>
          </b:Person>
        </b:NameList>
      </b:Author>
    </b:Author>
    <b:Year>2015</b:Year>
    <b:Publisher>University of Dublin</b:Publisher>
    <b:City>Dublin</b:City>
    <b:RefOrder>31</b:RefOrder>
  </b:Source>
  <b:Source>
    <b:Tag>Luc20</b:Tag>
    <b:SourceType>Report</b:SourceType>
    <b:Guid>{50ABBF34-491C-41EB-9258-B62A19125A00}</b:Guid>
    <b:Title>Environmental Foreshadowing</b:Title>
    <b:Year>2020</b:Year>
    <b:Publisher>University of Europe for Applied Sciences</b:Publisher>
    <b:City>Berlin</b:City>
    <b:Author>
      <b:Author>
        <b:NameList>
          <b:Person>
            <b:Last>Luckhardt</b:Last>
            <b:First>Sam</b:First>
          </b:Person>
        </b:NameList>
      </b:Author>
    </b:Author>
    <b:RefOrder>32</b:RefOrder>
  </b:Source>
  <b:Source>
    <b:Tag>Ste15</b:Tag>
    <b:SourceType>InternetSite</b:SourceType>
    <b:Guid>{1BA8D319-CBF4-48E5-BEE2-10F755548C87}</b:Guid>
    <b:Title>Environmental Stoytelling</b:Title>
    <b:Year>2015</b:Year>
    <b:Publisher>Game Developer</b:Publisher>
    <b:Author>
      <b:Author>
        <b:NameList>
          <b:Person>
            <b:Last>Stewart</b:Last>
            <b:First>Bart</b:First>
          </b:Person>
        </b:NameList>
      </b:Author>
    </b:Author>
    <b:ProductionCompany>Game Developer</b:ProductionCompany>
    <b:Month>November</b:Month>
    <b:Day>12</b:Day>
    <b:YearAccessed>2022</b:YearAccessed>
    <b:MonthAccessed>April</b:MonthAccessed>
    <b:DayAccessed>10</b:DayAccessed>
    <b:URL>https://www.gamedeveloper.com/design/environmental-storytelling</b:URL>
    <b:RefOrder>33</b:RefOrder>
  </b:Source>
  <b:Source>
    <b:Tag>YuM19</b:Tag>
    <b:SourceType>JournalArticle</b:SourceType>
    <b:Guid>{40DCBF23-917F-4141-BA3E-311A9D13AC63}</b:Guid>
    <b:Title>An evaluation for VR glasses system user experience: The influence factors of interactive operation and motion sickness</b:Title>
    <b:Year>2019</b:Year>
    <b:JournalName>Applied Ergonomics</b:JournalName>
    <b:Pages>206-213</b:Pages>
    <b:Volume>74</b:Volume>
    <b:Author>
      <b:Author>
        <b:NameList>
          <b:Person>
            <b:Last>Yu</b:Last>
            <b:First>Mengli</b:First>
          </b:Person>
          <b:Person>
            <b:Last>Zhou</b:Last>
            <b:First>Ronggang</b:First>
          </b:Person>
          <b:Person>
            <b:Last>Wang</b:Last>
            <b:First>Huiwen</b:First>
          </b:Person>
          <b:Person>
            <b:Last>Zhao</b:Last>
            <b:First>Weihua</b:First>
          </b:Person>
        </b:NameList>
      </b:Author>
    </b:Author>
    <b:RefOrder>51</b:RefOrder>
  </b:Source>
  <b:Source>
    <b:Tag>Haw21</b:Tag>
    <b:SourceType>InternetSite</b:SourceType>
    <b:Guid>{23EA95A9-3B7D-4E87-81A3-32F04D47672E}</b:Guid>
    <b:Title>No, You Don't Need to Buy That Expensive VR Headset</b:Title>
    <b:Year>2021</b:Year>
    <b:ProductionCompany>Lifewire</b:ProductionCompany>
    <b:Month>June</b:Month>
    <b:Day>7</b:Day>
    <b:YearAccessed>2022</b:YearAccessed>
    <b:MonthAccessed>April</b:MonthAccessed>
    <b:DayAccessed>10</b:DayAccessed>
    <b:URL>https://www.lifewire.com/no-you-dont-need-to-buy-that-expensive-vr-headset-5188083</b:URL>
    <b:Author>
      <b:Author>
        <b:NameList>
          <b:Person>
            <b:Last>Hawkins</b:Last>
            <b:First>Joshua</b:First>
          </b:Person>
        </b:NameList>
      </b:Author>
    </b:Author>
    <b:RefOrder>52</b:RefOrder>
  </b:Source>
  <b:Source>
    <b:Tag>Dav20</b:Tag>
    <b:SourceType>InternetSite</b:SourceType>
    <b:Guid>{8EC52258-9E9E-4946-A1E5-CB347AC23E6A}</b:Guid>
    <b:Title>The Dregrees of Freedom for Learning in Virtual Reality</b:Title>
    <b:ProductionCompany>Immerse Online</b:ProductionCompany>
    <b:Year>2020</b:Year>
    <b:Month>December </b:Month>
    <b:Day>1</b:Day>
    <b:YearAccessed>2022</b:YearAccessed>
    <b:MonthAccessed>April</b:MonthAccessed>
    <b:DayAccessed>10</b:DayAccessed>
    <b:URL>https://www.immerse.online/post/the-degrees-of-freedom-for-learning-in-virtual-reality</b:URL>
    <b:Author>
      <b:Author>
        <b:NameList>
          <b:Person>
            <b:Last>Davila</b:Last>
            <b:First>Sara</b:First>
          </b:Person>
        </b:NameList>
      </b:Author>
    </b:Author>
    <b:RefOrder>37</b:RefOrder>
  </b:Source>
  <b:Source>
    <b:Tag>Bet18</b:Tag>
    <b:SourceType>ElectronicSource</b:SourceType>
    <b:Guid>{0568FF6F-7D58-4EB1-800E-A1F0DDE50D46}</b:Guid>
    <b:Title>The Elder Scrolls V: Skyrim VR</b:Title>
    <b:Year>2018</b:Year>
    <b:Author>
      <b:Author>
        <b:Corporate>Bethesda Game Studios</b:Corporate>
      </b:Author>
    </b:Author>
    <b:Publisher>Bethesda Softworks</b:Publisher>
    <b:City>Rockville</b:City>
    <b:RefOrder>35</b:RefOrder>
  </b:Source>
  <b:Source>
    <b:Tag>Swe20</b:Tag>
    <b:SourceType>Report</b:SourceType>
    <b:Guid>{AD006977-B129-4F97-BEA2-AED921EA6D48}</b:Guid>
    <b:Title>Affording Enjoyment in VR Games: Possibilities, Pitfalls, and Perfection</b:Title>
    <b:City>Canberra</b:City>
    <b:Publisher>The Australian National University</b:Publisher>
    <b:Year>2020</b:Year>
    <b:Author>
      <b:Author>
        <b:NameList>
          <b:Person>
            <b:Last>Sweetser</b:Last>
            <b:First>Penny</b:First>
          </b:Person>
          <b:Person>
            <b:Last>Rogalewicz</b:Last>
            <b:First>Zane</b:First>
          </b:Person>
        </b:NameList>
      </b:Author>
    </b:Author>
    <b:RefOrder>38</b:RefOrder>
  </b:Source>
  <b:Source>
    <b:Tag>UpI18</b:Tag>
    <b:SourceType>InternetSite</b:SourceType>
    <b:Guid>{49A3E373-D390-46EC-B562-16CC1F77EC3F}</b:Guid>
    <b:Title>Skyrim VR is An Absolute Nightmare - This Is Why</b:Title>
    <b:Year>2018</b:Year>
    <b:Author>
      <b:Author>
        <b:Corporate>UpIsNotJump</b:Corporate>
      </b:Author>
    </b:Author>
    <b:ProductionCompany>YouTube</b:ProductionCompany>
    <b:Month>May</b:Month>
    <b:Day>3</b:Day>
    <b:YearAccessed>2022</b:YearAccessed>
    <b:MonthAccessed>April</b:MonthAccessed>
    <b:DayAccessed>10</b:DayAccessed>
    <b:URL>https://www.youtube.com/watch?v=u1n2rqNf04I</b:URL>
    <b:RefOrder>39</b:RefOrder>
  </b:Source>
  <b:Source>
    <b:Tag>Buc21</b:Tag>
    <b:SourceType>InternetSite</b:SourceType>
    <b:Guid>{232CBBEA-8A25-4DAA-979C-BB6B7524879B}</b:Guid>
    <b:Title>Hand Tracking for Immersive Virtual Reality: Opportunities and Challenges</b:Title>
    <b:ProductionCompany>Frontiers in Virtual Reality</b:ProductionCompany>
    <b:Year>2021</b:Year>
    <b:Month>October</b:Month>
    <b:Day>20</b:Day>
    <b:YearAccessed>2022</b:YearAccessed>
    <b:MonthAccessed>April</b:MonthAccessed>
    <b:DayAccessed>10</b:DayAccessed>
    <b:URL>https://www.frontiersin.org/articles/10.3389/frvir.2021.728461/full</b:URL>
    <b:JournalName>Frontiers in Virtual Reality</b:JournalName>
    <b:Author>
      <b:Author>
        <b:NameList>
          <b:Person>
            <b:Last>Buckingham</b:Last>
            <b:First>Gavin</b:First>
          </b:Person>
        </b:NameList>
      </b:Author>
    </b:Author>
    <b:RefOrder>36</b:RefOrder>
  </b:Source>
  <b:Source>
    <b:Tag>Lin20</b:Tag>
    <b:SourceType>Report</b:SourceType>
    <b:Guid>{D36F0D00-7D91-494A-A282-2C524250C78E}</b:Guid>
    <b:Title>Managing the story of non-linear ineractive story game</b:Title>
    <b:Year>2020</b:Year>
    <b:Publisher>Metropolia University of Applied Sciences</b:Publisher>
    <b:City>Vantaa</b:City>
    <b:Author>
      <b:Author>
        <b:NameList>
          <b:Person>
            <b:Last>Lindo</b:Last>
            <b:First>Sara</b:First>
          </b:Person>
        </b:NameList>
      </b:Author>
    </b:Author>
    <b:RefOrder>34</b:RefOrder>
  </b:Source>
  <b:Source>
    <b:Tag>Bru04</b:Tag>
    <b:SourceType>InternetSite</b:SourceType>
    <b:Guid>{08F1DD9F-B4A5-4222-9B5B-F8447261CBA3}</b:Guid>
    <b:Title>Static Mesh Improvement Mod</b:Title>
    <b:Year>04</b:Year>
    <b:Publisher>NexusMods</b:Publisher>
    <b:Author>
      <b:Author>
        <b:NameList>
          <b:Person>
            <b:Last>Brumbek</b:Last>
          </b:Person>
        </b:NameList>
      </b:Author>
    </b:Author>
    <b:ProductionCompany>NexusMods</b:ProductionCompany>
    <b:Month>January</b:Month>
    <b:Day>2014</b:Day>
    <b:YearAccessed>2022</b:YearAccessed>
    <b:MonthAccessed>March</b:MonthAccessed>
    <b:DayAccessed>20</b:DayAccessed>
    <b:URL>https://www.nexusmods.com/skyrim/mods/8655</b:URL>
    <b:RefOrder>40</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838E74B3C9A834F8A8E47B0BD2580C3" ma:contentTypeVersion="14" ma:contentTypeDescription="Create a new document." ma:contentTypeScope="" ma:versionID="7c7a33df05076944fcd822cda53b7ae8">
  <xsd:schema xmlns:xsd="http://www.w3.org/2001/XMLSchema" xmlns:xs="http://www.w3.org/2001/XMLSchema" xmlns:p="http://schemas.microsoft.com/office/2006/metadata/properties" xmlns:ns3="38a49699-8251-46aa-85ce-476a66afaff0" xmlns:ns4="9d807a4e-0c4f-4012-af74-dbfe5fab9fe5" targetNamespace="http://schemas.microsoft.com/office/2006/metadata/properties" ma:root="true" ma:fieldsID="60454c099cf61c8c588be0ca75a6e673" ns3:_="" ns4:_="">
    <xsd:import namespace="38a49699-8251-46aa-85ce-476a66afaff0"/>
    <xsd:import namespace="9d807a4e-0c4f-4012-af74-dbfe5fab9fe5"/>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ServiceAutoKeyPoints" minOccurs="0"/>
                <xsd:element ref="ns3:MediaServiceKeyPoints" minOccurs="0"/>
                <xsd:element ref="ns3:MediaServiceOCR"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a49699-8251-46aa-85ce-476a66afaf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d807a4e-0c4f-4012-af74-dbfe5fab9fe5"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F8CEA59-B193-4960-89E6-00C58B7E7CA9}">
  <ds:schemaRefs>
    <ds:schemaRef ds:uri="http://schemas.openxmlformats.org/officeDocument/2006/bibliography"/>
  </ds:schemaRefs>
</ds:datastoreItem>
</file>

<file path=customXml/itemProps3.xml><?xml version="1.0" encoding="utf-8"?>
<ds:datastoreItem xmlns:ds="http://schemas.openxmlformats.org/officeDocument/2006/customXml" ds:itemID="{77765784-460B-4434-AFFF-EBDD49239B4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6F89A71-2F8E-47B5-BA98-E92C234F850D}">
  <ds:schemaRefs>
    <ds:schemaRef ds:uri="http://schemas.microsoft.com/sharepoint/v3/contenttype/forms"/>
  </ds:schemaRefs>
</ds:datastoreItem>
</file>

<file path=customXml/itemProps5.xml><?xml version="1.0" encoding="utf-8"?>
<ds:datastoreItem xmlns:ds="http://schemas.openxmlformats.org/officeDocument/2006/customXml" ds:itemID="{E06CAFF3-730C-40CA-9915-D15435D9E4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a49699-8251-46aa-85ce-476a66afaff0"/>
    <ds:schemaRef ds:uri="9d807a4e-0c4f-4012-af74-dbfe5fab9f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The Aspects of Immersion in Flow and The Elder Scrolls V: Skyrim.</dc:title>
  <dc:subject>Dissertation</dc:subject>
  <dc:creator>Ewan Henderson (1901997)</dc:creator>
  <keywords/>
  <dc:description/>
  <lastModifiedBy>Ewan Henderson (1901997)</lastModifiedBy>
  <revision>111</revision>
  <dcterms:created xsi:type="dcterms:W3CDTF">2022-04-10T19:52:00.0000000Z</dcterms:created>
  <dcterms:modified xsi:type="dcterms:W3CDTF">2022-04-27T14:51:45.4347074Z</dcterms:modified>
  <category>BA Computer Games Design</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0x0101009838E74B3C9A834F8A8E47B0BD2580C3</vt:lpwstr>
  </property>
</Properties>
</file>